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FF" w:rsidRPr="00781E72" w:rsidRDefault="00794498" w:rsidP="00781E72">
      <w:pPr>
        <w:spacing w:after="0" w:line="276" w:lineRule="auto"/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Eco </w:t>
      </w:r>
      <w:r w:rsidRPr="008C77EA">
        <w:rPr>
          <w:b/>
          <w:color w:val="385623" w:themeColor="accent6" w:themeShade="80"/>
          <w:sz w:val="36"/>
          <w:szCs w:val="36"/>
        </w:rPr>
        <w:t>Ementa</w:t>
      </w:r>
      <w:r w:rsidR="006135FF" w:rsidRPr="008C77EA">
        <w:rPr>
          <w:b/>
          <w:color w:val="385623" w:themeColor="accent6" w:themeShade="80"/>
          <w:sz w:val="36"/>
          <w:szCs w:val="36"/>
        </w:rPr>
        <w:t xml:space="preserve"> (almoço para 4 pessoas)</w:t>
      </w:r>
    </w:p>
    <w:p w:rsidR="00B95A71" w:rsidRDefault="00B95A71" w:rsidP="00781E72">
      <w:pPr>
        <w:spacing w:after="0" w:line="276" w:lineRule="auto"/>
        <w:jc w:val="both"/>
      </w:pPr>
      <w:r w:rsidRPr="008C77EA">
        <w:rPr>
          <w:b/>
        </w:rPr>
        <w:t>Entrada</w:t>
      </w:r>
      <w:r w:rsidR="00337E39">
        <w:t>: Creme de cenoura</w:t>
      </w:r>
    </w:p>
    <w:p w:rsidR="00B95A71" w:rsidRDefault="00B95A71" w:rsidP="00781E72">
      <w:pPr>
        <w:spacing w:after="0" w:line="276" w:lineRule="auto"/>
        <w:jc w:val="both"/>
      </w:pPr>
      <w:r w:rsidRPr="008C77EA">
        <w:rPr>
          <w:b/>
        </w:rPr>
        <w:t>Prato principal</w:t>
      </w:r>
      <w:r>
        <w:t xml:space="preserve">: </w:t>
      </w:r>
      <w:r w:rsidR="0090220A">
        <w:t>Polenta de cogumelos, peito de frango e crosta de ervas</w:t>
      </w:r>
    </w:p>
    <w:p w:rsidR="00B95A71" w:rsidRDefault="00B95A71" w:rsidP="00781E72">
      <w:pPr>
        <w:spacing w:after="0" w:line="276" w:lineRule="auto"/>
        <w:jc w:val="both"/>
      </w:pPr>
      <w:r w:rsidRPr="008C77EA">
        <w:rPr>
          <w:b/>
        </w:rPr>
        <w:t>Sobremesa</w:t>
      </w:r>
      <w:r w:rsidR="0090220A">
        <w:t xml:space="preserve">: </w:t>
      </w:r>
      <w:r w:rsidR="004B7C16">
        <w:t>Abacaxi com raspas de lima</w:t>
      </w:r>
    </w:p>
    <w:p w:rsidR="00B95A71" w:rsidRDefault="00B95A71" w:rsidP="00781E72">
      <w:pPr>
        <w:spacing w:after="0" w:line="276" w:lineRule="auto"/>
        <w:jc w:val="both"/>
      </w:pPr>
      <w:r w:rsidRPr="008C77EA">
        <w:rPr>
          <w:b/>
        </w:rPr>
        <w:t>Bebida</w:t>
      </w:r>
      <w:r w:rsidR="004B7C16">
        <w:t>: Sumo de laranja</w:t>
      </w:r>
    </w:p>
    <w:p w:rsidR="006135FF" w:rsidRPr="008C77EA" w:rsidRDefault="006135FF" w:rsidP="00781E72">
      <w:pPr>
        <w:spacing w:after="0" w:line="276" w:lineRule="auto"/>
        <w:jc w:val="center"/>
        <w:rPr>
          <w:b/>
          <w:sz w:val="28"/>
          <w:szCs w:val="28"/>
        </w:rPr>
      </w:pPr>
      <w:r w:rsidRPr="008C77EA">
        <w:rPr>
          <w:b/>
          <w:sz w:val="28"/>
          <w:szCs w:val="28"/>
        </w:rPr>
        <w:t>Memória descritiva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135FF" w:rsidRPr="008C77EA" w:rsidTr="006135FF">
        <w:tc>
          <w:tcPr>
            <w:tcW w:w="2831" w:type="dxa"/>
          </w:tcPr>
          <w:p w:rsidR="006135FF" w:rsidRPr="008C77EA" w:rsidRDefault="006135FF" w:rsidP="00781E72">
            <w:pPr>
              <w:spacing w:line="276" w:lineRule="auto"/>
              <w:jc w:val="center"/>
              <w:rPr>
                <w:b/>
              </w:rPr>
            </w:pPr>
            <w:r w:rsidRPr="008C77EA">
              <w:rPr>
                <w:b/>
              </w:rPr>
              <w:t>Alimento</w:t>
            </w:r>
          </w:p>
        </w:tc>
        <w:tc>
          <w:tcPr>
            <w:tcW w:w="2831" w:type="dxa"/>
          </w:tcPr>
          <w:p w:rsidR="006135FF" w:rsidRPr="008C77EA" w:rsidRDefault="006135FF" w:rsidP="00781E72">
            <w:pPr>
              <w:spacing w:line="276" w:lineRule="auto"/>
              <w:jc w:val="center"/>
              <w:rPr>
                <w:b/>
              </w:rPr>
            </w:pPr>
            <w:r w:rsidRPr="008C77EA">
              <w:rPr>
                <w:b/>
              </w:rPr>
              <w:t>Quantidade</w:t>
            </w:r>
            <w:r w:rsidR="008C77EA" w:rsidRPr="008C77EA">
              <w:rPr>
                <w:b/>
              </w:rPr>
              <w:t xml:space="preserve"> (4 pessoas)</w:t>
            </w:r>
          </w:p>
        </w:tc>
        <w:tc>
          <w:tcPr>
            <w:tcW w:w="2832" w:type="dxa"/>
          </w:tcPr>
          <w:p w:rsidR="006135FF" w:rsidRPr="008C77EA" w:rsidRDefault="006135FF" w:rsidP="00781E72">
            <w:pPr>
              <w:spacing w:line="276" w:lineRule="auto"/>
              <w:jc w:val="center"/>
              <w:rPr>
                <w:b/>
              </w:rPr>
            </w:pPr>
            <w:r w:rsidRPr="008C77EA">
              <w:rPr>
                <w:b/>
              </w:rPr>
              <w:t>Calorias (Kcal)</w:t>
            </w:r>
          </w:p>
        </w:tc>
      </w:tr>
      <w:tr w:rsidR="006135FF" w:rsidTr="006135FF">
        <w:tc>
          <w:tcPr>
            <w:tcW w:w="2831" w:type="dxa"/>
          </w:tcPr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C</w:t>
            </w:r>
            <w:r w:rsidR="00D5187C" w:rsidRPr="00464E7C">
              <w:t>enoura</w:t>
            </w:r>
          </w:p>
          <w:p w:rsidR="007E0D81" w:rsidRPr="00464E7C" w:rsidRDefault="007E0D81" w:rsidP="00781E72">
            <w:pPr>
              <w:spacing w:line="276" w:lineRule="auto"/>
              <w:jc w:val="center"/>
            </w:pPr>
            <w:r w:rsidRPr="00464E7C">
              <w:t>Cebola</w:t>
            </w:r>
          </w:p>
          <w:p w:rsidR="007E0D81" w:rsidRPr="00464E7C" w:rsidRDefault="007E0D81" w:rsidP="00781E72">
            <w:pPr>
              <w:spacing w:line="276" w:lineRule="auto"/>
              <w:jc w:val="center"/>
            </w:pPr>
            <w:r w:rsidRPr="00464E7C">
              <w:t>Batata</w:t>
            </w:r>
          </w:p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Manjericão</w:t>
            </w:r>
          </w:p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Azeite</w:t>
            </w:r>
          </w:p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Polenta</w:t>
            </w:r>
          </w:p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Cogumelos frescos</w:t>
            </w:r>
          </w:p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Peito de frango</w:t>
            </w:r>
          </w:p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Salsa</w:t>
            </w:r>
          </w:p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Cebolinho</w:t>
            </w:r>
          </w:p>
          <w:p w:rsidR="006135FF" w:rsidRPr="00464E7C" w:rsidRDefault="007E0D81" w:rsidP="00781E72">
            <w:pPr>
              <w:spacing w:line="276" w:lineRule="auto"/>
              <w:jc w:val="center"/>
            </w:pPr>
            <w:r w:rsidRPr="00464E7C">
              <w:t>Leite</w:t>
            </w:r>
          </w:p>
          <w:p w:rsidR="006135FF" w:rsidRPr="00464E7C" w:rsidRDefault="006135FF" w:rsidP="00781E72">
            <w:pPr>
              <w:spacing w:line="276" w:lineRule="auto"/>
              <w:jc w:val="center"/>
            </w:pPr>
            <w:r w:rsidRPr="00464E7C">
              <w:t>Água</w:t>
            </w:r>
          </w:p>
          <w:p w:rsidR="006135FF" w:rsidRPr="00464E7C" w:rsidRDefault="006135FF" w:rsidP="00781E72">
            <w:pPr>
              <w:spacing w:line="276" w:lineRule="auto"/>
              <w:jc w:val="center"/>
            </w:pPr>
            <w:r w:rsidRPr="00464E7C">
              <w:t>Sal</w:t>
            </w:r>
          </w:p>
          <w:p w:rsidR="007E0D81" w:rsidRPr="00464E7C" w:rsidRDefault="007E0D81" w:rsidP="00781E72">
            <w:pPr>
              <w:spacing w:line="276" w:lineRule="auto"/>
              <w:jc w:val="center"/>
            </w:pPr>
            <w:r w:rsidRPr="00464E7C">
              <w:t xml:space="preserve">Piri </w:t>
            </w:r>
            <w:proofErr w:type="spellStart"/>
            <w:r w:rsidRPr="00464E7C">
              <w:t>piri</w:t>
            </w:r>
            <w:proofErr w:type="spellEnd"/>
          </w:p>
          <w:p w:rsidR="007E0D81" w:rsidRPr="00464E7C" w:rsidRDefault="007E0D81" w:rsidP="00781E72">
            <w:pPr>
              <w:spacing w:line="276" w:lineRule="auto"/>
              <w:jc w:val="center"/>
            </w:pPr>
            <w:r w:rsidRPr="00464E7C">
              <w:t>Pimenta preta</w:t>
            </w:r>
          </w:p>
          <w:p w:rsidR="005164E7" w:rsidRDefault="005164E7" w:rsidP="00781E72">
            <w:pPr>
              <w:spacing w:line="276" w:lineRule="auto"/>
              <w:jc w:val="center"/>
            </w:pPr>
            <w:r w:rsidRPr="00464E7C">
              <w:t>Laranjas</w:t>
            </w:r>
          </w:p>
          <w:p w:rsidR="003A1A83" w:rsidRDefault="003A1A83" w:rsidP="00781E72">
            <w:pPr>
              <w:spacing w:line="276" w:lineRule="auto"/>
              <w:jc w:val="center"/>
            </w:pPr>
            <w:r>
              <w:t>Abacaxi</w:t>
            </w:r>
          </w:p>
          <w:p w:rsidR="00FC77AF" w:rsidRPr="00464E7C" w:rsidRDefault="003A1A83" w:rsidP="00781E72">
            <w:pPr>
              <w:spacing w:line="276" w:lineRule="auto"/>
              <w:jc w:val="center"/>
              <w:rPr>
                <w:rFonts w:ascii="inherit" w:eastAsia="Times New Roman" w:hAnsi="inherit" w:cs="Helvetica"/>
                <w:color w:val="000000"/>
                <w:sz w:val="24"/>
                <w:szCs w:val="24"/>
                <w:lang w:eastAsia="pt-PT"/>
              </w:rPr>
            </w:pPr>
            <w:r>
              <w:t>Limas</w:t>
            </w:r>
          </w:p>
        </w:tc>
        <w:tc>
          <w:tcPr>
            <w:tcW w:w="2831" w:type="dxa"/>
          </w:tcPr>
          <w:p w:rsidR="006135FF" w:rsidRPr="00794498" w:rsidRDefault="00E74C76" w:rsidP="00781E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135FF" w:rsidRPr="00794498">
              <w:rPr>
                <w:lang w:val="en-US"/>
              </w:rPr>
              <w:t>00</w:t>
            </w:r>
            <w:r w:rsidR="007E0D81">
              <w:rPr>
                <w:lang w:val="en-US"/>
              </w:rPr>
              <w:t xml:space="preserve"> </w:t>
            </w:r>
            <w:r w:rsidR="006135FF" w:rsidRPr="00794498">
              <w:rPr>
                <w:lang w:val="en-US"/>
              </w:rPr>
              <w:t>g</w:t>
            </w:r>
          </w:p>
          <w:p w:rsidR="006135FF" w:rsidRPr="00846669" w:rsidRDefault="007E0D81" w:rsidP="00781E72">
            <w:pPr>
              <w:spacing w:line="276" w:lineRule="auto"/>
              <w:jc w:val="center"/>
              <w:rPr>
                <w:lang w:val="en-US"/>
              </w:rPr>
            </w:pPr>
            <w:r w:rsidRPr="00846669">
              <w:rPr>
                <w:lang w:val="en-US"/>
              </w:rPr>
              <w:t>35</w:t>
            </w:r>
            <w:r w:rsidR="006135FF" w:rsidRPr="00846669">
              <w:rPr>
                <w:lang w:val="en-US"/>
              </w:rPr>
              <w:t>0</w:t>
            </w:r>
            <w:r w:rsidR="009C2880" w:rsidRPr="00846669">
              <w:rPr>
                <w:lang w:val="en-US"/>
              </w:rPr>
              <w:t xml:space="preserve"> </w:t>
            </w:r>
            <w:r w:rsidR="006135FF" w:rsidRPr="00846669">
              <w:rPr>
                <w:lang w:val="en-US"/>
              </w:rPr>
              <w:t>g</w:t>
            </w:r>
          </w:p>
          <w:p w:rsidR="006135FF" w:rsidRPr="00846669" w:rsidRDefault="007E0D81" w:rsidP="00781E72">
            <w:pPr>
              <w:spacing w:line="276" w:lineRule="auto"/>
              <w:jc w:val="center"/>
              <w:rPr>
                <w:lang w:val="en-US"/>
              </w:rPr>
            </w:pPr>
            <w:r w:rsidRPr="00846669">
              <w:rPr>
                <w:lang w:val="en-US"/>
              </w:rPr>
              <w:t>10</w:t>
            </w:r>
            <w:r w:rsidR="006135FF" w:rsidRPr="00846669">
              <w:rPr>
                <w:lang w:val="en-US"/>
              </w:rPr>
              <w:t>0</w:t>
            </w:r>
            <w:r w:rsidR="009C2880" w:rsidRPr="00846669">
              <w:rPr>
                <w:lang w:val="en-US"/>
              </w:rPr>
              <w:t xml:space="preserve"> </w:t>
            </w:r>
            <w:r w:rsidR="006135FF" w:rsidRPr="00846669">
              <w:rPr>
                <w:lang w:val="en-US"/>
              </w:rPr>
              <w:t>g</w:t>
            </w:r>
          </w:p>
          <w:p w:rsidR="006135FF" w:rsidRPr="00846669" w:rsidRDefault="007E0D81" w:rsidP="00781E72">
            <w:pPr>
              <w:spacing w:line="276" w:lineRule="auto"/>
              <w:jc w:val="center"/>
              <w:rPr>
                <w:lang w:val="en-US"/>
              </w:rPr>
            </w:pPr>
            <w:r w:rsidRPr="00846669">
              <w:rPr>
                <w:lang w:val="en-US"/>
              </w:rPr>
              <w:t>40 g</w:t>
            </w:r>
          </w:p>
          <w:p w:rsidR="006135FF" w:rsidRPr="00846669" w:rsidRDefault="009474F3" w:rsidP="00781E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E0D81" w:rsidRPr="00846669">
              <w:rPr>
                <w:lang w:val="en-US"/>
              </w:rPr>
              <w:t>0 ml</w:t>
            </w:r>
          </w:p>
          <w:p w:rsidR="006135FF" w:rsidRPr="00846669" w:rsidRDefault="00846669" w:rsidP="00781E72">
            <w:pPr>
              <w:spacing w:line="276" w:lineRule="auto"/>
              <w:jc w:val="center"/>
              <w:rPr>
                <w:lang w:val="en-US"/>
              </w:rPr>
            </w:pPr>
            <w:r w:rsidRPr="00846669">
              <w:rPr>
                <w:lang w:val="en-US"/>
              </w:rPr>
              <w:t>25</w:t>
            </w:r>
            <w:r w:rsidR="006135FF" w:rsidRPr="00846669">
              <w:rPr>
                <w:lang w:val="en-US"/>
              </w:rPr>
              <w:t>0</w:t>
            </w:r>
            <w:r w:rsidR="009C2880" w:rsidRPr="00846669">
              <w:rPr>
                <w:lang w:val="en-US"/>
              </w:rPr>
              <w:t xml:space="preserve"> </w:t>
            </w:r>
            <w:r w:rsidRPr="00846669">
              <w:rPr>
                <w:lang w:val="en-US"/>
              </w:rPr>
              <w:t>g</w:t>
            </w:r>
          </w:p>
          <w:p w:rsidR="006135FF" w:rsidRPr="00846669" w:rsidRDefault="00846669" w:rsidP="00781E72">
            <w:pPr>
              <w:spacing w:line="276" w:lineRule="auto"/>
              <w:jc w:val="center"/>
              <w:rPr>
                <w:lang w:val="en-US"/>
              </w:rPr>
            </w:pPr>
            <w:r w:rsidRPr="00846669">
              <w:rPr>
                <w:lang w:val="en-US"/>
              </w:rPr>
              <w:t>250</w:t>
            </w:r>
            <w:r w:rsidR="009C2880" w:rsidRPr="00846669">
              <w:rPr>
                <w:lang w:val="en-US"/>
              </w:rPr>
              <w:t xml:space="preserve"> </w:t>
            </w:r>
            <w:r w:rsidR="006135FF" w:rsidRPr="00846669">
              <w:rPr>
                <w:lang w:val="en-US"/>
              </w:rPr>
              <w:t>g</w:t>
            </w:r>
          </w:p>
          <w:p w:rsidR="006135FF" w:rsidRPr="00846669" w:rsidRDefault="00846669" w:rsidP="00781E72">
            <w:pPr>
              <w:spacing w:line="276" w:lineRule="auto"/>
              <w:jc w:val="center"/>
              <w:rPr>
                <w:lang w:val="en-US"/>
              </w:rPr>
            </w:pPr>
            <w:r w:rsidRPr="00846669">
              <w:rPr>
                <w:lang w:val="en-US"/>
              </w:rPr>
              <w:t>8</w:t>
            </w:r>
            <w:r w:rsidR="006135FF" w:rsidRPr="00846669">
              <w:rPr>
                <w:lang w:val="en-US"/>
              </w:rPr>
              <w:t>00</w:t>
            </w:r>
            <w:r w:rsidR="009C2880" w:rsidRPr="00846669">
              <w:rPr>
                <w:lang w:val="en-US"/>
              </w:rPr>
              <w:t xml:space="preserve"> </w:t>
            </w:r>
            <w:r w:rsidRPr="00846669">
              <w:rPr>
                <w:lang w:val="en-US"/>
              </w:rPr>
              <w:t>g</w:t>
            </w:r>
          </w:p>
          <w:p w:rsidR="006135FF" w:rsidRPr="009474F3" w:rsidRDefault="00846669" w:rsidP="00781E72">
            <w:pPr>
              <w:spacing w:line="276" w:lineRule="auto"/>
              <w:jc w:val="center"/>
              <w:rPr>
                <w:lang w:val="en-US"/>
              </w:rPr>
            </w:pPr>
            <w:r w:rsidRPr="009474F3">
              <w:rPr>
                <w:lang w:val="en-US"/>
              </w:rPr>
              <w:t>5</w:t>
            </w:r>
            <w:r w:rsidR="006135FF" w:rsidRPr="009474F3">
              <w:rPr>
                <w:lang w:val="en-US"/>
              </w:rPr>
              <w:t>0</w:t>
            </w:r>
            <w:r w:rsidR="00E74CDE" w:rsidRPr="009474F3">
              <w:rPr>
                <w:lang w:val="en-US"/>
              </w:rPr>
              <w:t xml:space="preserve"> </w:t>
            </w:r>
            <w:r w:rsidR="006135FF" w:rsidRPr="009474F3">
              <w:rPr>
                <w:lang w:val="en-US"/>
              </w:rPr>
              <w:t>g</w:t>
            </w:r>
          </w:p>
          <w:p w:rsidR="006135FF" w:rsidRPr="009474F3" w:rsidRDefault="00846669" w:rsidP="00781E72">
            <w:pPr>
              <w:spacing w:line="276" w:lineRule="auto"/>
              <w:jc w:val="center"/>
              <w:rPr>
                <w:lang w:val="en-US"/>
              </w:rPr>
            </w:pPr>
            <w:r w:rsidRPr="009474F3">
              <w:rPr>
                <w:lang w:val="en-US"/>
              </w:rPr>
              <w:t>50 g</w:t>
            </w:r>
          </w:p>
          <w:p w:rsidR="006135FF" w:rsidRPr="003A1A83" w:rsidRDefault="00846669" w:rsidP="00781E72">
            <w:pPr>
              <w:spacing w:line="276" w:lineRule="auto"/>
              <w:jc w:val="center"/>
            </w:pPr>
            <w:r w:rsidRPr="003A1A83">
              <w:t>2</w:t>
            </w:r>
            <w:r w:rsidR="00FC77AF" w:rsidRPr="003A1A83">
              <w:t xml:space="preserve"> </w:t>
            </w:r>
            <w:r w:rsidR="006135FF" w:rsidRPr="003A1A83">
              <w:t>l</w:t>
            </w:r>
          </w:p>
          <w:p w:rsidR="006135FF" w:rsidRPr="003A1A83" w:rsidRDefault="00846669" w:rsidP="00781E72">
            <w:pPr>
              <w:spacing w:line="276" w:lineRule="auto"/>
              <w:jc w:val="center"/>
            </w:pPr>
            <w:proofErr w:type="spellStart"/>
            <w:r w:rsidRPr="003A1A83">
              <w:t>Qb</w:t>
            </w:r>
            <w:proofErr w:type="spellEnd"/>
          </w:p>
          <w:p w:rsidR="00846669" w:rsidRPr="003A1A83" w:rsidRDefault="00846669" w:rsidP="00781E72">
            <w:pPr>
              <w:spacing w:line="276" w:lineRule="auto"/>
              <w:jc w:val="center"/>
            </w:pPr>
            <w:proofErr w:type="spellStart"/>
            <w:r w:rsidRPr="003A1A83">
              <w:t>Qb</w:t>
            </w:r>
            <w:proofErr w:type="spellEnd"/>
          </w:p>
          <w:p w:rsidR="00846669" w:rsidRDefault="00846669" w:rsidP="00781E72">
            <w:pPr>
              <w:spacing w:line="276" w:lineRule="auto"/>
              <w:jc w:val="center"/>
            </w:pPr>
            <w:proofErr w:type="spellStart"/>
            <w:r>
              <w:t>Qb</w:t>
            </w:r>
            <w:proofErr w:type="spellEnd"/>
          </w:p>
          <w:p w:rsidR="00846669" w:rsidRDefault="00846669" w:rsidP="00781E72">
            <w:pPr>
              <w:spacing w:line="276" w:lineRule="auto"/>
              <w:jc w:val="center"/>
            </w:pPr>
            <w:proofErr w:type="spellStart"/>
            <w:r>
              <w:t>Qb</w:t>
            </w:r>
            <w:proofErr w:type="spellEnd"/>
          </w:p>
          <w:p w:rsidR="005164E7" w:rsidRDefault="00E74C76" w:rsidP="00781E72">
            <w:pPr>
              <w:spacing w:line="276" w:lineRule="auto"/>
              <w:jc w:val="center"/>
            </w:pPr>
            <w:r>
              <w:t>10</w:t>
            </w:r>
          </w:p>
          <w:p w:rsidR="00FC77AF" w:rsidRDefault="003A1A83" w:rsidP="00781E72">
            <w:pPr>
              <w:spacing w:line="276" w:lineRule="auto"/>
              <w:jc w:val="center"/>
            </w:pPr>
            <w:r>
              <w:t>1</w:t>
            </w:r>
          </w:p>
          <w:p w:rsidR="003A1A83" w:rsidRDefault="003A1A83" w:rsidP="00781E7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32" w:type="dxa"/>
          </w:tcPr>
          <w:p w:rsidR="006135FF" w:rsidRDefault="00E74C76" w:rsidP="00781E72">
            <w:pPr>
              <w:spacing w:line="276" w:lineRule="auto"/>
              <w:jc w:val="center"/>
            </w:pPr>
            <w:r>
              <w:t>170</w:t>
            </w:r>
          </w:p>
          <w:p w:rsidR="006135FF" w:rsidRDefault="00464E7C" w:rsidP="00781E72">
            <w:pPr>
              <w:spacing w:line="276" w:lineRule="auto"/>
              <w:jc w:val="center"/>
            </w:pPr>
            <w:r>
              <w:t>137</w:t>
            </w:r>
          </w:p>
          <w:p w:rsidR="006135FF" w:rsidRDefault="00013E32" w:rsidP="00781E72">
            <w:pPr>
              <w:spacing w:line="276" w:lineRule="auto"/>
              <w:jc w:val="center"/>
            </w:pPr>
            <w:r>
              <w:t>6</w:t>
            </w:r>
            <w:r w:rsidR="00E74C76">
              <w:t>0</w:t>
            </w:r>
          </w:p>
          <w:p w:rsidR="006135FF" w:rsidRDefault="00013E32" w:rsidP="00781E72">
            <w:pPr>
              <w:spacing w:line="276" w:lineRule="auto"/>
              <w:jc w:val="center"/>
            </w:pPr>
            <w:r>
              <w:t>7</w:t>
            </w:r>
          </w:p>
          <w:p w:rsidR="006135FF" w:rsidRDefault="004B7C16" w:rsidP="00781E72">
            <w:pPr>
              <w:spacing w:line="276" w:lineRule="auto"/>
              <w:jc w:val="center"/>
            </w:pPr>
            <w:r>
              <w:t>20</w:t>
            </w:r>
            <w:r w:rsidR="007E0D81">
              <w:t>0</w:t>
            </w:r>
          </w:p>
          <w:p w:rsidR="006135FF" w:rsidRDefault="004B7C16" w:rsidP="00781E72">
            <w:pPr>
              <w:spacing w:line="276" w:lineRule="auto"/>
              <w:jc w:val="center"/>
            </w:pPr>
            <w:r>
              <w:t>150</w:t>
            </w:r>
          </w:p>
          <w:p w:rsidR="006135FF" w:rsidRDefault="00013E32" w:rsidP="00781E72">
            <w:pPr>
              <w:spacing w:line="276" w:lineRule="auto"/>
              <w:jc w:val="center"/>
            </w:pPr>
            <w:r>
              <w:t>3</w:t>
            </w:r>
            <w:r w:rsidR="00773103">
              <w:t>0</w:t>
            </w:r>
          </w:p>
          <w:p w:rsidR="008C77EA" w:rsidRDefault="004B7C16" w:rsidP="00781E72">
            <w:pPr>
              <w:spacing w:line="276" w:lineRule="auto"/>
              <w:jc w:val="center"/>
            </w:pPr>
            <w:r>
              <w:t>1610</w:t>
            </w:r>
          </w:p>
          <w:p w:rsidR="008C77EA" w:rsidRDefault="00013E32" w:rsidP="00781E72">
            <w:pPr>
              <w:spacing w:line="276" w:lineRule="auto"/>
              <w:jc w:val="center"/>
            </w:pPr>
            <w:r>
              <w:t>15</w:t>
            </w:r>
          </w:p>
          <w:p w:rsidR="008C77EA" w:rsidRDefault="00773103" w:rsidP="00781E72">
            <w:pPr>
              <w:spacing w:line="276" w:lineRule="auto"/>
              <w:jc w:val="center"/>
            </w:pPr>
            <w:r>
              <w:t>15</w:t>
            </w:r>
          </w:p>
          <w:p w:rsidR="008C77EA" w:rsidRDefault="004B7C16" w:rsidP="00781E72">
            <w:pPr>
              <w:spacing w:line="276" w:lineRule="auto"/>
              <w:jc w:val="center"/>
            </w:pPr>
            <w:r>
              <w:t>10</w:t>
            </w:r>
            <w:r w:rsidR="008C77EA">
              <w:t>0</w:t>
            </w:r>
          </w:p>
          <w:p w:rsidR="008C77EA" w:rsidRDefault="008C77EA" w:rsidP="00781E72">
            <w:pPr>
              <w:spacing w:line="276" w:lineRule="auto"/>
              <w:jc w:val="center"/>
            </w:pPr>
            <w:r>
              <w:t>0</w:t>
            </w:r>
          </w:p>
          <w:p w:rsidR="00773103" w:rsidRDefault="00773103" w:rsidP="00781E72">
            <w:pPr>
              <w:spacing w:line="276" w:lineRule="auto"/>
              <w:jc w:val="center"/>
            </w:pPr>
            <w:r>
              <w:t>0</w:t>
            </w:r>
          </w:p>
          <w:p w:rsidR="00773103" w:rsidRDefault="00773103" w:rsidP="00781E72">
            <w:pPr>
              <w:spacing w:line="276" w:lineRule="auto"/>
              <w:jc w:val="center"/>
            </w:pPr>
            <w:r>
              <w:t>5</w:t>
            </w:r>
          </w:p>
          <w:p w:rsidR="00773103" w:rsidRDefault="00773103" w:rsidP="00781E72">
            <w:pPr>
              <w:spacing w:line="276" w:lineRule="auto"/>
              <w:jc w:val="center"/>
            </w:pPr>
            <w:r>
              <w:t>0</w:t>
            </w:r>
          </w:p>
          <w:p w:rsidR="005164E7" w:rsidRDefault="00013E32" w:rsidP="00781E72">
            <w:pPr>
              <w:spacing w:line="276" w:lineRule="auto"/>
              <w:jc w:val="center"/>
            </w:pPr>
            <w:r>
              <w:t>2</w:t>
            </w:r>
            <w:r w:rsidR="00E74C76">
              <w:t>50</w:t>
            </w:r>
          </w:p>
          <w:p w:rsidR="00464E7C" w:rsidRDefault="00013E32" w:rsidP="00781E72">
            <w:pPr>
              <w:spacing w:line="276" w:lineRule="auto"/>
              <w:jc w:val="center"/>
            </w:pPr>
            <w:r>
              <w:t>2</w:t>
            </w:r>
            <w:r w:rsidR="003A1A83">
              <w:t>00</w:t>
            </w:r>
          </w:p>
          <w:p w:rsidR="003A1A83" w:rsidRDefault="00013E32" w:rsidP="00781E72">
            <w:pPr>
              <w:spacing w:line="276" w:lineRule="auto"/>
              <w:jc w:val="center"/>
            </w:pPr>
            <w:r>
              <w:t>5</w:t>
            </w:r>
            <w:r w:rsidR="003A1A83">
              <w:t>0</w:t>
            </w:r>
          </w:p>
        </w:tc>
      </w:tr>
      <w:tr w:rsidR="006135FF" w:rsidRPr="008C77EA" w:rsidTr="006135FF">
        <w:tc>
          <w:tcPr>
            <w:tcW w:w="2831" w:type="dxa"/>
          </w:tcPr>
          <w:p w:rsidR="006135FF" w:rsidRPr="008C77EA" w:rsidRDefault="008C77EA" w:rsidP="00781E72">
            <w:pPr>
              <w:spacing w:line="276" w:lineRule="auto"/>
              <w:jc w:val="center"/>
              <w:rPr>
                <w:b/>
              </w:rPr>
            </w:pPr>
            <w:r w:rsidRPr="008C77EA">
              <w:rPr>
                <w:b/>
              </w:rPr>
              <w:t>TOTAL: (4 pessoas)</w:t>
            </w:r>
          </w:p>
          <w:p w:rsidR="008C77EA" w:rsidRPr="008C77EA" w:rsidRDefault="008C77EA" w:rsidP="00781E72">
            <w:pPr>
              <w:spacing w:line="276" w:lineRule="auto"/>
              <w:jc w:val="center"/>
              <w:rPr>
                <w:b/>
              </w:rPr>
            </w:pPr>
            <w:r w:rsidRPr="008C77EA">
              <w:rPr>
                <w:b/>
              </w:rPr>
              <w:t xml:space="preserve">           (1 pessoa)</w:t>
            </w:r>
          </w:p>
        </w:tc>
        <w:tc>
          <w:tcPr>
            <w:tcW w:w="2831" w:type="dxa"/>
          </w:tcPr>
          <w:p w:rsidR="006135FF" w:rsidRPr="008C77EA" w:rsidRDefault="006135FF" w:rsidP="00781E7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6135FF" w:rsidRPr="008C77EA" w:rsidRDefault="008C77EA" w:rsidP="00781E72">
            <w:pPr>
              <w:spacing w:line="276" w:lineRule="auto"/>
              <w:jc w:val="center"/>
              <w:rPr>
                <w:b/>
              </w:rPr>
            </w:pPr>
            <w:r w:rsidRPr="008C77EA">
              <w:rPr>
                <w:b/>
              </w:rPr>
              <w:t>2</w:t>
            </w:r>
            <w:r w:rsidR="009C2880">
              <w:rPr>
                <w:b/>
              </w:rPr>
              <w:t xml:space="preserve"> </w:t>
            </w:r>
            <w:r w:rsidR="00013E32">
              <w:rPr>
                <w:b/>
              </w:rPr>
              <w:t>999</w:t>
            </w:r>
          </w:p>
          <w:p w:rsidR="00464E7C" w:rsidRPr="008C77EA" w:rsidRDefault="00013E32" w:rsidP="00781E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749,75</w:t>
            </w:r>
          </w:p>
        </w:tc>
      </w:tr>
    </w:tbl>
    <w:p w:rsidR="006135FF" w:rsidRDefault="006135FF" w:rsidP="00781E72">
      <w:pPr>
        <w:spacing w:after="0" w:line="276" w:lineRule="auto"/>
        <w:jc w:val="both"/>
      </w:pPr>
    </w:p>
    <w:p w:rsidR="009C2880" w:rsidRPr="00781E72" w:rsidRDefault="00781E72" w:rsidP="00781E72">
      <w:pPr>
        <w:spacing w:after="0" w:line="276" w:lineRule="auto"/>
        <w:jc w:val="right"/>
        <w:rPr>
          <w:b/>
        </w:rPr>
      </w:pPr>
      <w:r>
        <w:rPr>
          <w:b/>
        </w:rPr>
        <w:t>*</w:t>
      </w:r>
      <w:r w:rsidR="008C77EA" w:rsidRPr="00781E72">
        <w:rPr>
          <w:b/>
        </w:rPr>
        <w:t>Dose diária recomendada de um almoço: 750 Kcal</w:t>
      </w:r>
    </w:p>
    <w:p w:rsidR="00E74CDE" w:rsidRPr="00781E72" w:rsidRDefault="00C006DC" w:rsidP="00781E72">
      <w:pPr>
        <w:spacing w:after="0" w:line="276" w:lineRule="auto"/>
        <w:jc w:val="both"/>
        <w:rPr>
          <w:b/>
        </w:rPr>
      </w:pPr>
      <w:r w:rsidRPr="00781E72">
        <w:rPr>
          <w:b/>
        </w:rPr>
        <w:t>Ementa saudável e sustentável</w:t>
      </w:r>
    </w:p>
    <w:p w:rsidR="00C006DC" w:rsidRDefault="002D06A8" w:rsidP="00781E72">
      <w:pPr>
        <w:spacing w:after="0" w:line="276" w:lineRule="auto"/>
        <w:ind w:firstLine="708"/>
        <w:jc w:val="both"/>
      </w:pPr>
      <w:r>
        <w:t xml:space="preserve">Tratando-se de uma ementa com incidência nos legumes, fica assegurada a ingestão de minerais; os hidratos de carbono são obtidos pelo </w:t>
      </w:r>
      <w:r w:rsidR="00464E7C">
        <w:t>consumo da polenta</w:t>
      </w:r>
      <w:r>
        <w:t>; as proteínas virão da carne de frango.</w:t>
      </w:r>
    </w:p>
    <w:p w:rsidR="002D06A8" w:rsidRDefault="002D06A8" w:rsidP="00781E72">
      <w:pPr>
        <w:spacing w:after="0" w:line="276" w:lineRule="auto"/>
        <w:ind w:firstLine="708"/>
        <w:jc w:val="both"/>
      </w:pPr>
      <w:r>
        <w:t>A gordura obtém-se a partir do consumo do azeite, que é a gordura por excelência da cozinha portuguesa e mediterrânica.</w:t>
      </w:r>
    </w:p>
    <w:p w:rsidR="00C006DC" w:rsidRDefault="00C006DC" w:rsidP="00781E72">
      <w:pPr>
        <w:spacing w:after="0" w:line="276" w:lineRule="auto"/>
        <w:ind w:firstLine="708"/>
        <w:jc w:val="both"/>
      </w:pPr>
      <w:r>
        <w:t>O recurso a produtos de origem vegetal torna esta ementa mais saudável.</w:t>
      </w:r>
    </w:p>
    <w:p w:rsidR="00C006DC" w:rsidRDefault="00C006DC" w:rsidP="00781E72">
      <w:pPr>
        <w:spacing w:after="0" w:line="276" w:lineRule="auto"/>
        <w:ind w:firstLine="708"/>
        <w:jc w:val="both"/>
      </w:pPr>
      <w:r>
        <w:t>Não há utilização de carnes verm</w:t>
      </w:r>
      <w:r w:rsidR="004F2D58">
        <w:t>elhas, pois a sua produção exigiria</w:t>
      </w:r>
      <w:r>
        <w:t xml:space="preserve"> pastagens e elevado consumo de combustíveis, o que contribui para a poluição do planeta.</w:t>
      </w:r>
    </w:p>
    <w:p w:rsidR="00C006DC" w:rsidRDefault="00C006DC" w:rsidP="00781E72">
      <w:pPr>
        <w:spacing w:after="0" w:line="276" w:lineRule="auto"/>
        <w:ind w:firstLine="708"/>
        <w:jc w:val="both"/>
      </w:pPr>
      <w:r>
        <w:t>A utilização de produtos de origem mediterrânica, fácies de encontrar na nossa região, faz também diminuir os custos e as emissões de carbono associadas ao transporte dos alimentos entre grades distâncias</w:t>
      </w:r>
      <w:r w:rsidR="004F2D58">
        <w:t>.</w:t>
      </w:r>
    </w:p>
    <w:p w:rsidR="004F2D58" w:rsidRDefault="004F2D58" w:rsidP="00781E72">
      <w:pPr>
        <w:spacing w:after="0" w:line="276" w:lineRule="auto"/>
        <w:ind w:firstLine="708"/>
        <w:jc w:val="both"/>
      </w:pPr>
      <w:r>
        <w:t>Estes produtos são todos fáceis de encontrar em qualquer mercado local.</w:t>
      </w:r>
    </w:p>
    <w:p w:rsidR="00C006DC" w:rsidRDefault="00C006DC" w:rsidP="00781E72">
      <w:pPr>
        <w:spacing w:after="0" w:line="276" w:lineRule="auto"/>
        <w:jc w:val="both"/>
      </w:pPr>
    </w:p>
    <w:p w:rsidR="00157ED6" w:rsidRDefault="00157ED6" w:rsidP="00781E72">
      <w:pPr>
        <w:spacing w:after="0" w:line="276" w:lineRule="auto"/>
        <w:jc w:val="both"/>
      </w:pPr>
      <w:bookmarkStart w:id="0" w:name="_GoBack"/>
      <w:bookmarkEnd w:id="0"/>
    </w:p>
    <w:sectPr w:rsidR="00157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7DB7"/>
    <w:multiLevelType w:val="multilevel"/>
    <w:tmpl w:val="57C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F"/>
    <w:rsid w:val="00013E32"/>
    <w:rsid w:val="00157ED6"/>
    <w:rsid w:val="002D06A8"/>
    <w:rsid w:val="00337E39"/>
    <w:rsid w:val="003A1A83"/>
    <w:rsid w:val="003F1382"/>
    <w:rsid w:val="00464E7C"/>
    <w:rsid w:val="004B7C16"/>
    <w:rsid w:val="004E070C"/>
    <w:rsid w:val="004F2D58"/>
    <w:rsid w:val="005164E7"/>
    <w:rsid w:val="0055690D"/>
    <w:rsid w:val="006135FF"/>
    <w:rsid w:val="00773103"/>
    <w:rsid w:val="00781E72"/>
    <w:rsid w:val="00794498"/>
    <w:rsid w:val="007C6A79"/>
    <w:rsid w:val="007E0D81"/>
    <w:rsid w:val="00846669"/>
    <w:rsid w:val="008C77EA"/>
    <w:rsid w:val="0090220A"/>
    <w:rsid w:val="009474F3"/>
    <w:rsid w:val="00994E8F"/>
    <w:rsid w:val="009C2880"/>
    <w:rsid w:val="00B92958"/>
    <w:rsid w:val="00B95A71"/>
    <w:rsid w:val="00C006DC"/>
    <w:rsid w:val="00D5187C"/>
    <w:rsid w:val="00E74C76"/>
    <w:rsid w:val="00E74CDE"/>
    <w:rsid w:val="00EC45B8"/>
    <w:rsid w:val="00F23D59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461E"/>
  <w15:chartTrackingRefBased/>
  <w15:docId w15:val="{B2F016C1-5B83-4163-82D6-4BCADB51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45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E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Cátia Faria</cp:lastModifiedBy>
  <cp:revision>2</cp:revision>
  <cp:lastPrinted>2016-04-03T22:52:00Z</cp:lastPrinted>
  <dcterms:created xsi:type="dcterms:W3CDTF">2017-04-18T09:25:00Z</dcterms:created>
  <dcterms:modified xsi:type="dcterms:W3CDTF">2017-04-18T09:25:00Z</dcterms:modified>
</cp:coreProperties>
</file>