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00" w:rsidRDefault="008902B0" w:rsidP="005D7B90">
      <w:pPr>
        <w:pStyle w:val="Cabealho1"/>
        <w:jc w:val="center"/>
      </w:pPr>
      <w:bookmarkStart w:id="0" w:name="_Toc515554414"/>
      <w:bookmarkStart w:id="1" w:name="_Toc516413236"/>
      <w:bookmarkStart w:id="2" w:name="_GoBack"/>
      <w:bookmarkEnd w:id="2"/>
      <w:r>
        <w:rPr>
          <w:noProof/>
          <w:lang w:eastAsia="pt-PT"/>
        </w:rPr>
        <w:drawing>
          <wp:anchor distT="0" distB="0" distL="114300" distR="114300" simplePos="0" relativeHeight="251633664" behindDoc="1" locked="0" layoutInCell="1" allowOverlap="1" wp14:anchorId="311A7EF3" wp14:editId="6084FBF4">
            <wp:simplePos x="0" y="0"/>
            <wp:positionH relativeFrom="column">
              <wp:posOffset>4444365</wp:posOffset>
            </wp:positionH>
            <wp:positionV relativeFrom="paragraph">
              <wp:posOffset>-442595</wp:posOffset>
            </wp:positionV>
            <wp:extent cx="1199515" cy="817880"/>
            <wp:effectExtent l="0" t="0" r="635" b="1270"/>
            <wp:wrapTight wrapText="bothSides">
              <wp:wrapPolygon edited="0">
                <wp:start x="0" y="0"/>
                <wp:lineTo x="0" y="21130"/>
                <wp:lineTo x="21268" y="21130"/>
                <wp:lineTo x="21268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pt-PT"/>
        </w:rPr>
        <w:drawing>
          <wp:anchor distT="0" distB="0" distL="114300" distR="114300" simplePos="0" relativeHeight="251632640" behindDoc="1" locked="0" layoutInCell="1" allowOverlap="1" wp14:anchorId="769A4368" wp14:editId="1718E51E">
            <wp:simplePos x="0" y="0"/>
            <wp:positionH relativeFrom="column">
              <wp:posOffset>-575310</wp:posOffset>
            </wp:positionH>
            <wp:positionV relativeFrom="paragraph">
              <wp:posOffset>-442595</wp:posOffset>
            </wp:positionV>
            <wp:extent cx="11995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1268" y="21098"/>
                <wp:lineTo x="21268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eja_vertic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100">
        <w:t xml:space="preserve">           </w:t>
      </w:r>
    </w:p>
    <w:p w:rsidR="009F4100" w:rsidRDefault="009F4100" w:rsidP="005D7B90">
      <w:pPr>
        <w:pStyle w:val="Cabealho1"/>
        <w:jc w:val="center"/>
      </w:pPr>
    </w:p>
    <w:p w:rsidR="00550CAB" w:rsidRPr="009F65D3" w:rsidRDefault="009F65D3" w:rsidP="005D7B90">
      <w:pPr>
        <w:pStyle w:val="Cabealho1"/>
        <w:jc w:val="center"/>
      </w:pPr>
      <w:r>
        <w:t>INSTITUTO POLITÉ</w:t>
      </w:r>
      <w:r w:rsidRPr="009F65D3">
        <w:t>CNICO DE BEJA</w:t>
      </w:r>
      <w:bookmarkEnd w:id="0"/>
      <w:bookmarkEnd w:id="1"/>
    </w:p>
    <w:p w:rsidR="009F65D3" w:rsidRPr="009F65D3" w:rsidRDefault="009F65D3" w:rsidP="009F65D3">
      <w:pPr>
        <w:jc w:val="center"/>
        <w:rPr>
          <w:b/>
          <w:sz w:val="32"/>
        </w:rPr>
      </w:pPr>
      <w:r>
        <w:rPr>
          <w:b/>
          <w:sz w:val="32"/>
        </w:rPr>
        <w:t>Escola Superior Agrá</w:t>
      </w:r>
      <w:r w:rsidRPr="009F65D3">
        <w:rPr>
          <w:b/>
          <w:sz w:val="32"/>
        </w:rPr>
        <w:t>ria</w:t>
      </w:r>
    </w:p>
    <w:p w:rsidR="009F65D3" w:rsidRDefault="00100359" w:rsidP="00100359">
      <w:pPr>
        <w:spacing w:line="360" w:lineRule="auto"/>
        <w:jc w:val="center"/>
      </w:pPr>
      <w:r>
        <w:rPr>
          <w:b/>
          <w:sz w:val="28"/>
        </w:rPr>
        <w:t xml:space="preserve">Licenciatura em Ciências e </w:t>
      </w:r>
      <w:r w:rsidR="004A65FA">
        <w:rPr>
          <w:b/>
          <w:sz w:val="28"/>
        </w:rPr>
        <w:t>T</w:t>
      </w:r>
      <w:r>
        <w:rPr>
          <w:b/>
          <w:sz w:val="28"/>
        </w:rPr>
        <w:t xml:space="preserve">ecnologia dos </w:t>
      </w:r>
      <w:r w:rsidR="004A65FA">
        <w:rPr>
          <w:b/>
          <w:sz w:val="28"/>
        </w:rPr>
        <w:t>A</w:t>
      </w:r>
      <w:r>
        <w:rPr>
          <w:b/>
          <w:sz w:val="28"/>
        </w:rPr>
        <w:t>limentos</w:t>
      </w:r>
    </w:p>
    <w:p w:rsidR="009F65D3" w:rsidRDefault="009F65D3" w:rsidP="009F65D3">
      <w:pPr>
        <w:spacing w:line="360" w:lineRule="auto"/>
      </w:pPr>
    </w:p>
    <w:p w:rsidR="009027F5" w:rsidRDefault="009027F5" w:rsidP="009F65D3">
      <w:pPr>
        <w:spacing w:line="360" w:lineRule="auto"/>
      </w:pPr>
    </w:p>
    <w:p w:rsidR="009027F5" w:rsidRDefault="009027F5" w:rsidP="009F65D3">
      <w:pPr>
        <w:spacing w:line="360" w:lineRule="auto"/>
      </w:pPr>
    </w:p>
    <w:p w:rsidR="009F65D3" w:rsidRPr="009F4100" w:rsidRDefault="00486FE3" w:rsidP="009F65D3">
      <w:pPr>
        <w:spacing w:line="360" w:lineRule="auto"/>
        <w:jc w:val="center"/>
        <w:rPr>
          <w:b/>
          <w:sz w:val="36"/>
          <w:szCs w:val="36"/>
        </w:rPr>
      </w:pPr>
      <w:r w:rsidRPr="009F4100">
        <w:rPr>
          <w:b/>
          <w:sz w:val="36"/>
          <w:szCs w:val="36"/>
        </w:rPr>
        <w:t>Os Edulcorantes</w:t>
      </w:r>
    </w:p>
    <w:p w:rsidR="009F65D3" w:rsidRDefault="009F4100" w:rsidP="009F65D3">
      <w:pPr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  <w:lang w:eastAsia="pt-PT"/>
        </w:rPr>
        <w:drawing>
          <wp:anchor distT="0" distB="0" distL="114300" distR="114300" simplePos="0" relativeHeight="251658240" behindDoc="0" locked="0" layoutInCell="1" allowOverlap="1" wp14:anchorId="766B072E" wp14:editId="02FF6953">
            <wp:simplePos x="0" y="0"/>
            <wp:positionH relativeFrom="column">
              <wp:posOffset>1777365</wp:posOffset>
            </wp:positionH>
            <wp:positionV relativeFrom="paragraph">
              <wp:posOffset>432435</wp:posOffset>
            </wp:positionV>
            <wp:extent cx="1990725" cy="1774825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c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5D3" w:rsidRDefault="009F65D3" w:rsidP="009F65D3">
      <w:pPr>
        <w:spacing w:line="360" w:lineRule="auto"/>
        <w:jc w:val="center"/>
        <w:rPr>
          <w:b/>
          <w:sz w:val="28"/>
        </w:rPr>
      </w:pPr>
    </w:p>
    <w:p w:rsidR="009F65D3" w:rsidRDefault="009F65D3" w:rsidP="009F65D3">
      <w:pPr>
        <w:spacing w:line="360" w:lineRule="auto"/>
        <w:jc w:val="center"/>
        <w:rPr>
          <w:b/>
          <w:sz w:val="28"/>
        </w:rPr>
      </w:pPr>
    </w:p>
    <w:p w:rsidR="009F65D3" w:rsidRDefault="009F65D3" w:rsidP="009F65D3">
      <w:pPr>
        <w:spacing w:line="360" w:lineRule="auto"/>
        <w:jc w:val="center"/>
        <w:rPr>
          <w:b/>
          <w:sz w:val="28"/>
        </w:rPr>
      </w:pPr>
    </w:p>
    <w:p w:rsidR="009F65D3" w:rsidRDefault="009F65D3" w:rsidP="009F65D3">
      <w:pPr>
        <w:spacing w:line="360" w:lineRule="auto"/>
        <w:jc w:val="center"/>
        <w:rPr>
          <w:b/>
          <w:sz w:val="28"/>
        </w:rPr>
      </w:pPr>
    </w:p>
    <w:p w:rsidR="009439FC" w:rsidRDefault="009439FC" w:rsidP="009439FC">
      <w:pPr>
        <w:spacing w:line="360" w:lineRule="auto"/>
        <w:jc w:val="center"/>
        <w:rPr>
          <w:b/>
          <w:sz w:val="24"/>
        </w:rPr>
      </w:pPr>
    </w:p>
    <w:p w:rsidR="009F4100" w:rsidRDefault="009F4100" w:rsidP="009439FC">
      <w:pPr>
        <w:spacing w:line="360" w:lineRule="auto"/>
        <w:jc w:val="center"/>
        <w:rPr>
          <w:b/>
          <w:sz w:val="24"/>
        </w:rPr>
      </w:pPr>
    </w:p>
    <w:p w:rsidR="009F4100" w:rsidRDefault="009F4100" w:rsidP="009439FC">
      <w:pPr>
        <w:spacing w:line="360" w:lineRule="auto"/>
        <w:jc w:val="center"/>
        <w:rPr>
          <w:b/>
          <w:sz w:val="24"/>
        </w:rPr>
      </w:pPr>
    </w:p>
    <w:p w:rsidR="009439FC" w:rsidRDefault="009439FC" w:rsidP="009439FC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Ana Isabel Ramalho Costa</w:t>
      </w:r>
    </w:p>
    <w:p w:rsidR="009439FC" w:rsidRDefault="009F65D3" w:rsidP="009F4100">
      <w:pPr>
        <w:spacing w:line="360" w:lineRule="auto"/>
        <w:jc w:val="center"/>
        <w:rPr>
          <w:b/>
          <w:sz w:val="24"/>
        </w:rPr>
      </w:pPr>
      <w:r w:rsidRPr="009F65D3">
        <w:rPr>
          <w:b/>
          <w:sz w:val="24"/>
        </w:rPr>
        <w:t>Rafaela Vieira Costa Silva</w:t>
      </w:r>
    </w:p>
    <w:p w:rsidR="009F65D3" w:rsidRDefault="009F65D3" w:rsidP="009F65D3">
      <w:pPr>
        <w:spacing w:line="360" w:lineRule="auto"/>
        <w:jc w:val="center"/>
        <w:rPr>
          <w:b/>
          <w:sz w:val="24"/>
        </w:rPr>
      </w:pPr>
      <w:r w:rsidRPr="009F65D3">
        <w:rPr>
          <w:b/>
          <w:sz w:val="28"/>
        </w:rPr>
        <w:t>Beja</w:t>
      </w:r>
    </w:p>
    <w:p w:rsidR="00957F98" w:rsidRDefault="001C6DEE" w:rsidP="00A26E0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2018</w:t>
      </w:r>
      <w:r w:rsidR="00957F98">
        <w:rPr>
          <w:b/>
          <w:sz w:val="28"/>
        </w:rPr>
        <w:br w:type="page"/>
      </w:r>
    </w:p>
    <w:p w:rsidR="00957F98" w:rsidRPr="009F65D3" w:rsidRDefault="00957F98" w:rsidP="00957F98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INSTITUTO POLITÉ</w:t>
      </w:r>
      <w:r w:rsidRPr="009F65D3">
        <w:rPr>
          <w:b/>
          <w:sz w:val="32"/>
        </w:rPr>
        <w:t>CNICO DE BEJA</w:t>
      </w:r>
    </w:p>
    <w:p w:rsidR="00957F98" w:rsidRPr="009F65D3" w:rsidRDefault="00957F98" w:rsidP="00957F98">
      <w:pPr>
        <w:jc w:val="center"/>
        <w:rPr>
          <w:b/>
          <w:sz w:val="32"/>
        </w:rPr>
      </w:pPr>
      <w:r>
        <w:rPr>
          <w:b/>
          <w:sz w:val="32"/>
        </w:rPr>
        <w:t>Escola Superior Agrá</w:t>
      </w:r>
      <w:r w:rsidRPr="009F65D3">
        <w:rPr>
          <w:b/>
          <w:sz w:val="32"/>
        </w:rPr>
        <w:t>ria</w:t>
      </w:r>
    </w:p>
    <w:p w:rsidR="00A26E07" w:rsidRDefault="00A26E07" w:rsidP="00A26E07">
      <w:pPr>
        <w:spacing w:line="360" w:lineRule="auto"/>
        <w:jc w:val="center"/>
      </w:pPr>
      <w:r>
        <w:rPr>
          <w:b/>
          <w:sz w:val="28"/>
        </w:rPr>
        <w:t>Licenciatura em Ciências e Tecnologia dos Alimentos</w:t>
      </w:r>
    </w:p>
    <w:p w:rsidR="00957F98" w:rsidRDefault="00957F98" w:rsidP="00957F98">
      <w:pPr>
        <w:spacing w:line="360" w:lineRule="auto"/>
        <w:jc w:val="center"/>
        <w:rPr>
          <w:b/>
          <w:sz w:val="28"/>
        </w:rPr>
      </w:pPr>
    </w:p>
    <w:p w:rsidR="009027F5" w:rsidRDefault="009027F5" w:rsidP="00957F98">
      <w:pPr>
        <w:spacing w:line="360" w:lineRule="auto"/>
        <w:jc w:val="center"/>
        <w:rPr>
          <w:b/>
          <w:sz w:val="28"/>
        </w:rPr>
      </w:pPr>
    </w:p>
    <w:p w:rsidR="00957F98" w:rsidRDefault="00957F98" w:rsidP="00957F98">
      <w:pPr>
        <w:spacing w:line="360" w:lineRule="auto"/>
        <w:jc w:val="center"/>
        <w:rPr>
          <w:b/>
          <w:sz w:val="28"/>
        </w:rPr>
      </w:pPr>
    </w:p>
    <w:p w:rsidR="009027F5" w:rsidRDefault="00486FE3" w:rsidP="00957F98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Os Edulcorantes</w:t>
      </w:r>
    </w:p>
    <w:p w:rsidR="00957F98" w:rsidRDefault="00957F98" w:rsidP="00957F98">
      <w:pPr>
        <w:spacing w:line="360" w:lineRule="auto"/>
        <w:rPr>
          <w:b/>
          <w:sz w:val="28"/>
        </w:rPr>
      </w:pPr>
    </w:p>
    <w:p w:rsidR="00D93E06" w:rsidRDefault="00D93E06" w:rsidP="00957F98">
      <w:pPr>
        <w:spacing w:line="360" w:lineRule="auto"/>
        <w:rPr>
          <w:b/>
          <w:sz w:val="28"/>
        </w:rPr>
      </w:pPr>
    </w:p>
    <w:p w:rsidR="00957F98" w:rsidRDefault="009027F5" w:rsidP="00763AAA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 xml:space="preserve">Trabalho </w:t>
      </w:r>
      <w:r w:rsidR="00957F98" w:rsidRPr="00957F98">
        <w:rPr>
          <w:b/>
          <w:sz w:val="24"/>
        </w:rPr>
        <w:t xml:space="preserve">realizado </w:t>
      </w:r>
      <w:r w:rsidR="00486FE3">
        <w:rPr>
          <w:b/>
          <w:sz w:val="24"/>
        </w:rPr>
        <w:t>para a disciplina de Nutrição e Alimentação Humana</w:t>
      </w:r>
      <w:r w:rsidR="00763AAA">
        <w:rPr>
          <w:b/>
          <w:sz w:val="24"/>
        </w:rPr>
        <w:t>, lecionado</w:t>
      </w:r>
      <w:r w:rsidR="00957F98" w:rsidRPr="00957F98">
        <w:rPr>
          <w:b/>
          <w:sz w:val="24"/>
        </w:rPr>
        <w:t xml:space="preserve"> na Escola Superior Agrária do Instituto Politécnico de Beja</w:t>
      </w:r>
    </w:p>
    <w:p w:rsidR="00D93E06" w:rsidRDefault="00D93E06" w:rsidP="00D93E06">
      <w:pPr>
        <w:spacing w:line="360" w:lineRule="auto"/>
        <w:rPr>
          <w:b/>
          <w:sz w:val="24"/>
        </w:rPr>
      </w:pPr>
    </w:p>
    <w:p w:rsidR="00957F98" w:rsidRDefault="00957F98" w:rsidP="00A26E07">
      <w:pPr>
        <w:spacing w:line="360" w:lineRule="auto"/>
        <w:jc w:val="center"/>
        <w:rPr>
          <w:b/>
          <w:sz w:val="24"/>
        </w:rPr>
      </w:pPr>
      <w:r w:rsidRPr="0067355C">
        <w:rPr>
          <w:b/>
          <w:sz w:val="24"/>
        </w:rPr>
        <w:t>Elaborado por:</w:t>
      </w:r>
    </w:p>
    <w:p w:rsidR="00A26E07" w:rsidRPr="0067355C" w:rsidRDefault="00A26E07" w:rsidP="00957F98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Ana Isabel Ramalho Costa</w:t>
      </w:r>
    </w:p>
    <w:p w:rsidR="00957F98" w:rsidRPr="0067355C" w:rsidRDefault="00957F98" w:rsidP="00957F98">
      <w:pPr>
        <w:spacing w:line="360" w:lineRule="auto"/>
        <w:jc w:val="center"/>
        <w:rPr>
          <w:b/>
          <w:sz w:val="24"/>
        </w:rPr>
      </w:pPr>
      <w:r w:rsidRPr="0067355C">
        <w:rPr>
          <w:b/>
          <w:sz w:val="24"/>
        </w:rPr>
        <w:t>Rafaela Vieira Costa Silva</w:t>
      </w:r>
    </w:p>
    <w:p w:rsidR="00D93E06" w:rsidRPr="0067355C" w:rsidRDefault="00D93E06" w:rsidP="00957F98">
      <w:pPr>
        <w:spacing w:line="360" w:lineRule="auto"/>
        <w:jc w:val="center"/>
        <w:rPr>
          <w:b/>
          <w:sz w:val="24"/>
        </w:rPr>
      </w:pPr>
    </w:p>
    <w:p w:rsidR="00957F98" w:rsidRPr="0067355C" w:rsidRDefault="00957F98" w:rsidP="00957F98">
      <w:pPr>
        <w:spacing w:line="360" w:lineRule="auto"/>
        <w:jc w:val="center"/>
        <w:rPr>
          <w:b/>
          <w:sz w:val="24"/>
        </w:rPr>
      </w:pPr>
      <w:r w:rsidRPr="0067355C">
        <w:rPr>
          <w:b/>
          <w:sz w:val="24"/>
        </w:rPr>
        <w:t>Orientado por:</w:t>
      </w:r>
    </w:p>
    <w:p w:rsidR="00D93E06" w:rsidRPr="00D93E06" w:rsidRDefault="00486FE3" w:rsidP="00957F98">
      <w:pPr>
        <w:spacing w:line="360" w:lineRule="auto"/>
        <w:jc w:val="center"/>
        <w:rPr>
          <w:b/>
          <w:sz w:val="28"/>
        </w:rPr>
      </w:pPr>
      <w:r>
        <w:rPr>
          <w:b/>
          <w:sz w:val="24"/>
        </w:rPr>
        <w:t>Olga Amaral</w:t>
      </w:r>
    </w:p>
    <w:p w:rsidR="00957F98" w:rsidRPr="00D93E06" w:rsidRDefault="00957F98" w:rsidP="00957F98">
      <w:pPr>
        <w:spacing w:line="360" w:lineRule="auto"/>
        <w:jc w:val="center"/>
        <w:rPr>
          <w:b/>
          <w:sz w:val="28"/>
        </w:rPr>
      </w:pPr>
      <w:r w:rsidRPr="00D93E06">
        <w:rPr>
          <w:b/>
          <w:sz w:val="28"/>
        </w:rPr>
        <w:t>Beja</w:t>
      </w:r>
    </w:p>
    <w:p w:rsidR="00950893" w:rsidRDefault="001C6DEE" w:rsidP="00D93E06">
      <w:pPr>
        <w:spacing w:line="360" w:lineRule="auto"/>
        <w:jc w:val="center"/>
        <w:rPr>
          <w:b/>
          <w:sz w:val="28"/>
        </w:rPr>
        <w:sectPr w:rsidR="00950893" w:rsidSect="00D93E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  <w:sz w:val="28"/>
        </w:rPr>
        <w:t>2018</w:t>
      </w:r>
    </w:p>
    <w:p w:rsidR="00763AAA" w:rsidRDefault="00763AAA" w:rsidP="00BD5736">
      <w:pPr>
        <w:pStyle w:val="Cabealho1"/>
      </w:pPr>
      <w:bookmarkStart w:id="3" w:name="_Toc516413237"/>
      <w:r>
        <w:lastRenderedPageBreak/>
        <w:t>Resumo</w:t>
      </w:r>
      <w:bookmarkEnd w:id="3"/>
    </w:p>
    <w:p w:rsidR="00DA5C47" w:rsidRDefault="00D57C82" w:rsidP="000B0941">
      <w:pPr>
        <w:jc w:val="both"/>
        <w:rPr>
          <w:sz w:val="24"/>
        </w:rPr>
      </w:pPr>
      <w:r>
        <w:rPr>
          <w:sz w:val="24"/>
        </w:rPr>
        <w:t>Nest</w:t>
      </w:r>
      <w:r w:rsidR="00585F88">
        <w:rPr>
          <w:sz w:val="24"/>
        </w:rPr>
        <w:t xml:space="preserve">e trabalho vamos abordar o </w:t>
      </w:r>
      <w:proofErr w:type="gramStart"/>
      <w:r w:rsidR="00585F88">
        <w:rPr>
          <w:sz w:val="24"/>
        </w:rPr>
        <w:t xml:space="preserve">tema </w:t>
      </w:r>
      <w:r>
        <w:rPr>
          <w:sz w:val="24"/>
        </w:rPr>
        <w:t>edulcorantes</w:t>
      </w:r>
      <w:proofErr w:type="gramEnd"/>
      <w:r>
        <w:rPr>
          <w:sz w:val="24"/>
        </w:rPr>
        <w:t xml:space="preserve"> e vermos onde maioritariamente são </w:t>
      </w:r>
      <w:r w:rsidR="00585F88">
        <w:rPr>
          <w:sz w:val="24"/>
        </w:rPr>
        <w:t>consumidos no dia-a-dia, focamo-</w:t>
      </w:r>
      <w:r>
        <w:rPr>
          <w:sz w:val="24"/>
        </w:rPr>
        <w:t>nos sobretudo nos refrigerantes.</w:t>
      </w:r>
    </w:p>
    <w:p w:rsidR="00DA5C47" w:rsidRDefault="00D57C82">
      <w:pPr>
        <w:rPr>
          <w:sz w:val="24"/>
        </w:rPr>
      </w:pPr>
      <w:r>
        <w:rPr>
          <w:sz w:val="24"/>
        </w:rPr>
        <w:t>Neste trabalho realizamos ainda um inquérito para ver com que frequência a população em geral consumia refrigerantes, ficamos com uma noção positiva pois a maior parte da</w:t>
      </w:r>
      <w:r w:rsidR="00585F88">
        <w:rPr>
          <w:sz w:val="24"/>
        </w:rPr>
        <w:t>s pessoas só</w:t>
      </w:r>
      <w:r>
        <w:rPr>
          <w:sz w:val="24"/>
        </w:rPr>
        <w:t xml:space="preserve"> bebe refrigerantes uma vez por semana e preferencialmente ao almoço.</w:t>
      </w:r>
    </w:p>
    <w:p w:rsidR="00D57C82" w:rsidRDefault="00D57C82">
      <w:pPr>
        <w:rPr>
          <w:sz w:val="24"/>
        </w:rPr>
      </w:pPr>
      <w:r>
        <w:rPr>
          <w:sz w:val="24"/>
        </w:rPr>
        <w:t>Neste trabalho temos também uma ementa saudável onde apresentamos algumas sug</w:t>
      </w:r>
      <w:r w:rsidR="00585F88">
        <w:rPr>
          <w:sz w:val="24"/>
        </w:rPr>
        <w:t>estões e mostramos se existe ou</w:t>
      </w:r>
      <w:r>
        <w:rPr>
          <w:sz w:val="24"/>
        </w:rPr>
        <w:t xml:space="preserve"> não a presença de edulcorantes.</w:t>
      </w:r>
    </w:p>
    <w:p w:rsidR="00760A60" w:rsidRDefault="00760A60">
      <w:pPr>
        <w:rPr>
          <w:b/>
          <w:sz w:val="32"/>
        </w:rPr>
      </w:pPr>
      <w:r>
        <w:rPr>
          <w:b/>
          <w:sz w:val="32"/>
        </w:rPr>
        <w:br w:type="page"/>
      </w:r>
    </w:p>
    <w:p w:rsidR="00763AAA" w:rsidRDefault="00763AAA" w:rsidP="00763AAA">
      <w:pPr>
        <w:pStyle w:val="Cabealho1"/>
      </w:pPr>
      <w:bookmarkStart w:id="4" w:name="_Toc516413238"/>
      <w:r>
        <w:lastRenderedPageBreak/>
        <w:t>Palavras-chaves</w:t>
      </w:r>
      <w:bookmarkEnd w:id="4"/>
    </w:p>
    <w:p w:rsidR="00DA5C47" w:rsidRDefault="00486FE3" w:rsidP="00DA5C47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>Edulcorantes</w:t>
      </w:r>
    </w:p>
    <w:p w:rsidR="00A26E07" w:rsidRDefault="00486FE3" w:rsidP="00DA5C47">
      <w:pPr>
        <w:pStyle w:val="PargrafodaLista"/>
        <w:numPr>
          <w:ilvl w:val="0"/>
          <w:numId w:val="5"/>
        </w:numPr>
        <w:rPr>
          <w:sz w:val="24"/>
        </w:rPr>
      </w:pPr>
      <w:r>
        <w:rPr>
          <w:sz w:val="24"/>
        </w:rPr>
        <w:t>Refrigerantes</w:t>
      </w:r>
    </w:p>
    <w:p w:rsidR="00A26E07" w:rsidRDefault="00486FE3" w:rsidP="00DA5C47">
      <w:pPr>
        <w:pStyle w:val="PargrafodaLista"/>
        <w:numPr>
          <w:ilvl w:val="0"/>
          <w:numId w:val="5"/>
        </w:numPr>
        <w:rPr>
          <w:sz w:val="24"/>
        </w:rPr>
      </w:pPr>
      <w:proofErr w:type="spellStart"/>
      <w:r>
        <w:rPr>
          <w:sz w:val="24"/>
        </w:rPr>
        <w:t>Aspartame</w:t>
      </w:r>
      <w:proofErr w:type="spellEnd"/>
    </w:p>
    <w:p w:rsidR="00250BE6" w:rsidRDefault="00585F88" w:rsidP="00DA5C47">
      <w:pPr>
        <w:pStyle w:val="PargrafodaLista"/>
        <w:numPr>
          <w:ilvl w:val="0"/>
          <w:numId w:val="5"/>
        </w:numPr>
        <w:rPr>
          <w:sz w:val="24"/>
        </w:rPr>
      </w:pPr>
      <w:proofErr w:type="spellStart"/>
      <w:r>
        <w:rPr>
          <w:sz w:val="24"/>
        </w:rPr>
        <w:t>Sté</w:t>
      </w:r>
      <w:r w:rsidR="00250BE6">
        <w:rPr>
          <w:sz w:val="24"/>
        </w:rPr>
        <w:t>via</w:t>
      </w:r>
      <w:proofErr w:type="spellEnd"/>
    </w:p>
    <w:p w:rsidR="00A26E07" w:rsidRPr="00A26E07" w:rsidRDefault="00A26E07" w:rsidP="00486FE3">
      <w:pPr>
        <w:pStyle w:val="PargrafodaLista"/>
        <w:rPr>
          <w:sz w:val="24"/>
        </w:rPr>
      </w:pPr>
    </w:p>
    <w:p w:rsidR="00763AAA" w:rsidRDefault="00763AAA">
      <w:pPr>
        <w:rPr>
          <w:b/>
          <w:sz w:val="32"/>
        </w:rPr>
      </w:pPr>
      <w:r>
        <w:rPr>
          <w:b/>
          <w:sz w:val="32"/>
        </w:rPr>
        <w:br w:type="page"/>
      </w:r>
    </w:p>
    <w:p w:rsidR="00950893" w:rsidRDefault="0067355C" w:rsidP="00AA4FCE">
      <w:pPr>
        <w:pStyle w:val="Cabealho1"/>
        <w:tabs>
          <w:tab w:val="left" w:pos="6030"/>
        </w:tabs>
      </w:pPr>
      <w:bookmarkStart w:id="5" w:name="_Toc516413239"/>
      <w:r w:rsidRPr="00782F6D">
        <w:lastRenderedPageBreak/>
        <w:t>Índice</w:t>
      </w:r>
      <w:bookmarkEnd w:id="5"/>
      <w:r w:rsidR="00AA4FCE">
        <w:tab/>
      </w:r>
    </w:p>
    <w:sdt>
      <w:sdtPr>
        <w:rPr>
          <w:b/>
          <w:bCs/>
        </w:rPr>
        <w:id w:val="-886720938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</w:rPr>
      </w:sdtEndPr>
      <w:sdtContent>
        <w:p w:rsidR="00D57C82" w:rsidRPr="00D57C82" w:rsidRDefault="004132B4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r w:rsidRPr="00D57C82">
            <w:rPr>
              <w:rFonts w:ascii="Arial" w:hAnsi="Arial" w:cs="Arial"/>
              <w:b/>
              <w:bCs/>
            </w:rPr>
            <w:fldChar w:fldCharType="begin"/>
          </w:r>
          <w:r w:rsidRPr="00D57C82">
            <w:rPr>
              <w:rFonts w:ascii="Arial" w:hAnsi="Arial" w:cs="Arial"/>
            </w:rPr>
            <w:instrText xml:space="preserve"> TOC \o "1-3" \h \z \u </w:instrText>
          </w:r>
          <w:r w:rsidRPr="00D57C82">
            <w:rPr>
              <w:rFonts w:ascii="Arial" w:hAnsi="Arial" w:cs="Arial"/>
              <w:b/>
              <w:bCs/>
            </w:rPr>
            <w:fldChar w:fldCharType="separate"/>
          </w:r>
        </w:p>
        <w:p w:rsidR="00D57C82" w:rsidRPr="00D57C82" w:rsidRDefault="00B93130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37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Resumo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_Toc516413237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I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38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Palavras-chaves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_Toc516413238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II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39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Índice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_Toc516413239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III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40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Índice de Figuras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_Toc516413240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IV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41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Introdução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_Toc516413241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1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42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1 Edulcorantes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_Toc516413242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2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>
          <w:pPr>
            <w:pStyle w:val="ndice3"/>
            <w:tabs>
              <w:tab w:val="left" w:pos="1100"/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43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1.1</w:t>
            </w:r>
            <w:r w:rsidR="00D57C82" w:rsidRPr="00D57C82">
              <w:rPr>
                <w:rFonts w:ascii="Arial" w:eastAsiaTheme="minorEastAsia" w:hAnsi="Arial" w:cs="Arial"/>
                <w:noProof/>
                <w:lang w:eastAsia="pt-PT"/>
              </w:rPr>
              <w:tab/>
            </w:r>
            <w:r w:rsidR="00D57C82" w:rsidRPr="00D57C82">
              <w:rPr>
                <w:rStyle w:val="Hiperligao"/>
                <w:rFonts w:ascii="Arial" w:hAnsi="Arial" w:cs="Arial"/>
                <w:noProof/>
              </w:rPr>
              <w:t>Edulcorantes naturais e não naturais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_Toc516413243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2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 w:rsidP="00D57C82">
          <w:pPr>
            <w:pStyle w:val="ndice2"/>
            <w:tabs>
              <w:tab w:val="right" w:leader="dot" w:pos="8210"/>
            </w:tabs>
            <w:ind w:left="0"/>
            <w:rPr>
              <w:rFonts w:ascii="Arial" w:eastAsiaTheme="minorEastAsia" w:hAnsi="Arial" w:cs="Arial"/>
              <w:noProof/>
              <w:lang w:eastAsia="pt-PT"/>
            </w:rPr>
          </w:pPr>
          <w:hyperlink w:anchor="_Toc516413244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2. Questionário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_Toc516413244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4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45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Imagem do folheto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_Toc516413245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10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46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Conclusão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_Toc516413246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11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57C82" w:rsidRPr="00D57C82" w:rsidRDefault="00B93130">
          <w:pPr>
            <w:pStyle w:val="ndice1"/>
            <w:tabs>
              <w:tab w:val="right" w:leader="dot" w:pos="8210"/>
            </w:tabs>
            <w:rPr>
              <w:rFonts w:ascii="Arial" w:eastAsiaTheme="minorEastAsia" w:hAnsi="Arial" w:cs="Arial"/>
              <w:noProof/>
              <w:lang w:eastAsia="pt-PT"/>
            </w:rPr>
          </w:pPr>
          <w:hyperlink w:anchor="_Toc516413247" w:history="1">
            <w:r w:rsidR="00D57C82" w:rsidRPr="00D57C82">
              <w:rPr>
                <w:rStyle w:val="Hiperligao"/>
                <w:rFonts w:ascii="Arial" w:hAnsi="Arial" w:cs="Arial"/>
                <w:noProof/>
              </w:rPr>
              <w:t>Referências Bibliográficas</w:t>
            </w:r>
            <w:r w:rsidR="00D57C82" w:rsidRPr="00D57C82">
              <w:rPr>
                <w:rFonts w:ascii="Arial" w:hAnsi="Arial" w:cs="Arial"/>
                <w:noProof/>
                <w:webHidden/>
              </w:rPr>
              <w:tab/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begin"/>
            </w:r>
            <w:r w:rsidR="00D57C82" w:rsidRPr="00D57C82">
              <w:rPr>
                <w:rFonts w:ascii="Arial" w:hAnsi="Arial" w:cs="Arial"/>
                <w:noProof/>
                <w:webHidden/>
              </w:rPr>
              <w:instrText xml:space="preserve"> PAGEREF _Toc516413247 \h </w:instrText>
            </w:r>
            <w:r w:rsidR="00D57C82" w:rsidRPr="00D57C82">
              <w:rPr>
                <w:rFonts w:ascii="Arial" w:hAnsi="Arial" w:cs="Arial"/>
                <w:noProof/>
                <w:webHidden/>
              </w:rPr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15C1A">
              <w:rPr>
                <w:rFonts w:ascii="Arial" w:hAnsi="Arial" w:cs="Arial"/>
                <w:noProof/>
                <w:webHidden/>
              </w:rPr>
              <w:t>12</w:t>
            </w:r>
            <w:r w:rsidR="00D57C82" w:rsidRPr="00D57C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132B4" w:rsidRPr="00D57C82" w:rsidRDefault="004132B4">
          <w:pPr>
            <w:rPr>
              <w:rFonts w:ascii="Arial" w:hAnsi="Arial" w:cs="Arial"/>
            </w:rPr>
          </w:pPr>
          <w:r w:rsidRPr="00D57C82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DC18D5" w:rsidRDefault="00DC18D5">
      <w:pPr>
        <w:rPr>
          <w:b/>
          <w:sz w:val="32"/>
        </w:rPr>
      </w:pPr>
      <w:r>
        <w:rPr>
          <w:b/>
          <w:sz w:val="32"/>
        </w:rPr>
        <w:br w:type="page"/>
      </w:r>
    </w:p>
    <w:p w:rsidR="00782F6D" w:rsidRDefault="00DC18D5" w:rsidP="00DC18D5">
      <w:pPr>
        <w:pStyle w:val="Cabealho1"/>
      </w:pPr>
      <w:bookmarkStart w:id="6" w:name="_Toc516413240"/>
      <w:r>
        <w:lastRenderedPageBreak/>
        <w:t>Índice de Figuras</w:t>
      </w:r>
      <w:bookmarkEnd w:id="6"/>
    </w:p>
    <w:p w:rsidR="004A71E4" w:rsidRDefault="004A71E4">
      <w:pPr>
        <w:rPr>
          <w:b/>
          <w:sz w:val="32"/>
        </w:rPr>
      </w:pPr>
    </w:p>
    <w:p w:rsidR="004A71E4" w:rsidRDefault="004A71E4">
      <w:pPr>
        <w:rPr>
          <w:b/>
          <w:sz w:val="32"/>
        </w:rPr>
        <w:sectPr w:rsidR="004A71E4" w:rsidSect="005B52F8">
          <w:footerReference w:type="default" r:id="rId12"/>
          <w:pgSz w:w="11906" w:h="16838"/>
          <w:pgMar w:top="1418" w:right="1701" w:bottom="1418" w:left="1985" w:header="709" w:footer="709" w:gutter="0"/>
          <w:pgNumType w:fmt="upperRoman" w:start="1"/>
          <w:cols w:space="708"/>
          <w:docGrid w:linePitch="360"/>
        </w:sectPr>
      </w:pPr>
    </w:p>
    <w:p w:rsidR="0067355C" w:rsidRPr="00D06A41" w:rsidRDefault="0067355C" w:rsidP="00782F6D">
      <w:pPr>
        <w:pStyle w:val="Cabealho1"/>
        <w:rPr>
          <w:rFonts w:ascii="Arial" w:hAnsi="Arial" w:cs="Arial"/>
        </w:rPr>
      </w:pPr>
      <w:bookmarkStart w:id="7" w:name="_Toc516413241"/>
      <w:r w:rsidRPr="00D06A41">
        <w:rPr>
          <w:rFonts w:ascii="Arial" w:hAnsi="Arial" w:cs="Arial"/>
        </w:rPr>
        <w:lastRenderedPageBreak/>
        <w:t>Introdução</w:t>
      </w:r>
      <w:bookmarkEnd w:id="7"/>
    </w:p>
    <w:p w:rsidR="000B0941" w:rsidRPr="00207781" w:rsidRDefault="000B0941" w:rsidP="000B0941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No âmbito da disciplina de</w:t>
      </w:r>
      <w:r w:rsidR="00A26E07" w:rsidRPr="00207781">
        <w:rPr>
          <w:rFonts w:ascii="Arial" w:hAnsi="Arial" w:cs="Arial"/>
        </w:rPr>
        <w:t xml:space="preserve"> </w:t>
      </w:r>
      <w:r w:rsidR="00AA2C82" w:rsidRPr="00207781">
        <w:rPr>
          <w:rFonts w:ascii="Arial" w:hAnsi="Arial" w:cs="Arial"/>
        </w:rPr>
        <w:t>Nutrição e Alimentação Humana</w:t>
      </w:r>
      <w:r w:rsidRPr="00207781">
        <w:rPr>
          <w:rFonts w:ascii="Arial" w:hAnsi="Arial" w:cs="Arial"/>
        </w:rPr>
        <w:t>, lecionado na Escola Superior Agrária do Instituto Politécnico de Beja</w:t>
      </w:r>
      <w:r w:rsidR="00AA2C82" w:rsidRPr="00207781">
        <w:rPr>
          <w:rFonts w:ascii="Arial" w:hAnsi="Arial" w:cs="Arial"/>
        </w:rPr>
        <w:t>, a professora Olga Amaral</w:t>
      </w:r>
      <w:r w:rsidRPr="00207781">
        <w:rPr>
          <w:rFonts w:ascii="Arial" w:hAnsi="Arial" w:cs="Arial"/>
        </w:rPr>
        <w:t xml:space="preserve"> propôs aos alunos a realização de um trabalho de forma a ser mais um elemento de avaliação, onde os alunos aplicaram os conhecimentos adquiridos ao longo das aulas.</w:t>
      </w:r>
    </w:p>
    <w:p w:rsidR="000B0941" w:rsidRPr="00207781" w:rsidRDefault="00A070C5" w:rsidP="000B0941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Ao longo do trabalho vamos</w:t>
      </w:r>
      <w:r w:rsidR="00B83CA0" w:rsidRPr="00207781">
        <w:rPr>
          <w:rFonts w:ascii="Arial" w:hAnsi="Arial" w:cs="Arial"/>
        </w:rPr>
        <w:t xml:space="preserve"> fal</w:t>
      </w:r>
      <w:r w:rsidR="00A14C02" w:rsidRPr="00207781">
        <w:rPr>
          <w:rFonts w:ascii="Arial" w:hAnsi="Arial" w:cs="Arial"/>
        </w:rPr>
        <w:t>ar</w:t>
      </w:r>
      <w:r w:rsidR="000B0941" w:rsidRPr="00207781">
        <w:rPr>
          <w:rFonts w:ascii="Arial" w:hAnsi="Arial" w:cs="Arial"/>
        </w:rPr>
        <w:t xml:space="preserve"> sobre </w:t>
      </w:r>
      <w:r w:rsidRPr="00207781">
        <w:rPr>
          <w:rFonts w:ascii="Arial" w:hAnsi="Arial" w:cs="Arial"/>
        </w:rPr>
        <w:t>o</w:t>
      </w:r>
      <w:r w:rsidR="00F271DD" w:rsidRPr="00207781">
        <w:rPr>
          <w:rFonts w:ascii="Arial" w:hAnsi="Arial" w:cs="Arial"/>
        </w:rPr>
        <w:t>s edulcorantes, vamos também falar dos refrigerantes que mais edulcorantes possuem na sua composição</w:t>
      </w:r>
      <w:r w:rsidRPr="00207781">
        <w:rPr>
          <w:rFonts w:ascii="Arial" w:hAnsi="Arial" w:cs="Arial"/>
        </w:rPr>
        <w:t xml:space="preserve">. </w:t>
      </w:r>
    </w:p>
    <w:p w:rsidR="000B0941" w:rsidRPr="000B0941" w:rsidRDefault="000B0941" w:rsidP="000B0941">
      <w:pPr>
        <w:jc w:val="both"/>
        <w:rPr>
          <w:sz w:val="24"/>
        </w:rPr>
      </w:pPr>
    </w:p>
    <w:p w:rsidR="004A71E4" w:rsidRDefault="004A71E4">
      <w:pPr>
        <w:rPr>
          <w:b/>
          <w:sz w:val="32"/>
        </w:rPr>
      </w:pPr>
      <w:r>
        <w:rPr>
          <w:b/>
          <w:sz w:val="32"/>
        </w:rPr>
        <w:br w:type="page"/>
      </w:r>
    </w:p>
    <w:p w:rsidR="00D06A41" w:rsidRDefault="0067355C" w:rsidP="00D06A41">
      <w:pPr>
        <w:pStyle w:val="Cabealho1"/>
        <w:rPr>
          <w:rFonts w:ascii="Arial" w:hAnsi="Arial" w:cs="Arial"/>
        </w:rPr>
      </w:pPr>
      <w:bookmarkStart w:id="8" w:name="_Toc516413242"/>
      <w:r w:rsidRPr="00D06A41">
        <w:rPr>
          <w:rFonts w:ascii="Arial" w:hAnsi="Arial" w:cs="Arial"/>
        </w:rPr>
        <w:lastRenderedPageBreak/>
        <w:t>1</w:t>
      </w:r>
      <w:r w:rsidR="00DB6165" w:rsidRPr="00D06A41">
        <w:rPr>
          <w:rFonts w:ascii="Arial" w:hAnsi="Arial" w:cs="Arial"/>
        </w:rPr>
        <w:t xml:space="preserve"> </w:t>
      </w:r>
      <w:r w:rsidR="00250BE6">
        <w:rPr>
          <w:rFonts w:ascii="Arial" w:hAnsi="Arial" w:cs="Arial"/>
        </w:rPr>
        <w:t>Edulcorantes</w:t>
      </w:r>
      <w:bookmarkEnd w:id="8"/>
    </w:p>
    <w:p w:rsidR="00250BE6" w:rsidRPr="00207781" w:rsidRDefault="00250BE6" w:rsidP="00486E67">
      <w:pPr>
        <w:jc w:val="both"/>
        <w:rPr>
          <w:rStyle w:val="Hiperligao"/>
          <w:rFonts w:ascii="Arial" w:hAnsi="Arial" w:cs="Arial"/>
        </w:rPr>
      </w:pPr>
      <w:r w:rsidRPr="00207781">
        <w:rPr>
          <w:rFonts w:ascii="Arial" w:hAnsi="Arial" w:cs="Arial"/>
        </w:rPr>
        <w:t>Muitas pessoas confundem edulcorantes com corantes pelo facto do nome ser parecido e porque ambos são aditivos adicionados aos alimentos</w:t>
      </w:r>
      <w:sdt>
        <w:sdtPr>
          <w:rPr>
            <w:rFonts w:ascii="Arial" w:hAnsi="Arial" w:cs="Arial"/>
          </w:rPr>
          <w:id w:val="-1636016333"/>
          <w:citation/>
        </w:sdtPr>
        <w:sdtEndPr/>
        <w:sdtContent>
          <w:r w:rsidR="002D7935" w:rsidRPr="00207781">
            <w:rPr>
              <w:rFonts w:ascii="Arial" w:hAnsi="Arial" w:cs="Arial"/>
            </w:rPr>
            <w:fldChar w:fldCharType="begin"/>
          </w:r>
          <w:r w:rsidR="002D7935" w:rsidRPr="00207781">
            <w:rPr>
              <w:rFonts w:ascii="Arial" w:hAnsi="Arial" w:cs="Arial"/>
            </w:rPr>
            <w:instrText xml:space="preserve"> CITATION Gis13 \l 2070 </w:instrText>
          </w:r>
          <w:r w:rsidR="002D7935" w:rsidRPr="00207781">
            <w:rPr>
              <w:rFonts w:ascii="Arial" w:hAnsi="Arial" w:cs="Arial"/>
            </w:rPr>
            <w:fldChar w:fldCharType="separate"/>
          </w:r>
          <w:r w:rsidR="002D7935" w:rsidRPr="00207781">
            <w:rPr>
              <w:rFonts w:ascii="Arial" w:hAnsi="Arial" w:cs="Arial"/>
              <w:noProof/>
            </w:rPr>
            <w:t>(Barrinuevo, 2013)</w:t>
          </w:r>
          <w:r w:rsidR="00486E67" w:rsidRPr="00207781">
            <w:rPr>
              <w:rFonts w:ascii="Arial" w:hAnsi="Arial" w:cs="Arial"/>
              <w:noProof/>
            </w:rPr>
            <w:t xml:space="preserve"> (Barrinuevo, 2013)</w:t>
          </w:r>
          <w:r w:rsidR="002D7935" w:rsidRPr="00207781">
            <w:rPr>
              <w:rFonts w:ascii="Arial" w:hAnsi="Arial" w:cs="Arial"/>
            </w:rPr>
            <w:fldChar w:fldCharType="end"/>
          </w:r>
        </w:sdtContent>
      </w:sdt>
      <w:r w:rsidR="00CD590C" w:rsidRPr="00207781">
        <w:rPr>
          <w:rFonts w:ascii="Arial" w:hAnsi="Arial" w:cs="Arial"/>
        </w:rPr>
        <w:t>.</w:t>
      </w:r>
    </w:p>
    <w:p w:rsidR="00DF290E" w:rsidRPr="00207781" w:rsidRDefault="00DF290E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Os edulcorantes são conhecidos como adoçantes</w:t>
      </w:r>
      <w:r w:rsidR="002D7935" w:rsidRPr="002077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127657562"/>
          <w:citation/>
        </w:sdtPr>
        <w:sdtEndPr/>
        <w:sdtContent>
          <w:r w:rsidR="002D7935" w:rsidRPr="00207781">
            <w:rPr>
              <w:rFonts w:ascii="Arial" w:hAnsi="Arial" w:cs="Arial"/>
            </w:rPr>
            <w:fldChar w:fldCharType="begin"/>
          </w:r>
          <w:r w:rsidR="002D7935" w:rsidRPr="00207781">
            <w:rPr>
              <w:rFonts w:ascii="Arial" w:hAnsi="Arial" w:cs="Arial"/>
            </w:rPr>
            <w:instrText xml:space="preserve"> CITATION Dic10 \l 2070 </w:instrText>
          </w:r>
          <w:r w:rsidR="002D7935" w:rsidRPr="00207781">
            <w:rPr>
              <w:rFonts w:ascii="Arial" w:hAnsi="Arial" w:cs="Arial"/>
            </w:rPr>
            <w:fldChar w:fldCharType="separate"/>
          </w:r>
          <w:r w:rsidR="00486E67" w:rsidRPr="00207781">
            <w:rPr>
              <w:rFonts w:ascii="Arial" w:hAnsi="Arial" w:cs="Arial"/>
              <w:noProof/>
            </w:rPr>
            <w:t>(nutricionista, 2010)</w:t>
          </w:r>
          <w:r w:rsidR="002D7935" w:rsidRPr="00207781">
            <w:rPr>
              <w:rFonts w:ascii="Arial" w:hAnsi="Arial" w:cs="Arial"/>
            </w:rPr>
            <w:fldChar w:fldCharType="end"/>
          </w:r>
        </w:sdtContent>
      </w:sdt>
      <w:r w:rsidR="002D7935" w:rsidRPr="00207781">
        <w:rPr>
          <w:rFonts w:ascii="Arial" w:hAnsi="Arial" w:cs="Arial"/>
        </w:rPr>
        <w:t xml:space="preserve">, </w:t>
      </w:r>
      <w:r w:rsidRPr="00207781">
        <w:rPr>
          <w:rFonts w:ascii="Arial" w:hAnsi="Arial" w:cs="Arial"/>
        </w:rPr>
        <w:t xml:space="preserve">e são habitualmente consumidos por pessoas que necessitam de restrição de sacarose, glicose ou frutose, seja por existência de doenças como a diabetes e a obesidade, seja por mera opção por parte de quem procura simplesmente evitar o consumo de açúcar, por preocupações estéticas ou prevenção de doenças </w:t>
      </w:r>
      <w:sdt>
        <w:sdtPr>
          <w:rPr>
            <w:rFonts w:ascii="Arial" w:hAnsi="Arial" w:cs="Arial"/>
          </w:rPr>
          <w:id w:val="-2115896144"/>
          <w:citation/>
        </w:sdtPr>
        <w:sdtEndPr/>
        <w:sdtContent>
          <w:r w:rsidR="002D7935" w:rsidRPr="00207781">
            <w:rPr>
              <w:rFonts w:ascii="Arial" w:hAnsi="Arial" w:cs="Arial"/>
            </w:rPr>
            <w:fldChar w:fldCharType="begin"/>
          </w:r>
          <w:r w:rsidR="002D7935" w:rsidRPr="00207781">
            <w:rPr>
              <w:rFonts w:ascii="Arial" w:hAnsi="Arial" w:cs="Arial"/>
            </w:rPr>
            <w:instrText xml:space="preserve"> CITATION Boa \l 2070 </w:instrText>
          </w:r>
          <w:r w:rsidR="002D7935" w:rsidRPr="00207781">
            <w:rPr>
              <w:rFonts w:ascii="Arial" w:hAnsi="Arial" w:cs="Arial"/>
            </w:rPr>
            <w:fldChar w:fldCharType="separate"/>
          </w:r>
          <w:r w:rsidR="00486E67" w:rsidRPr="00207781">
            <w:rPr>
              <w:rFonts w:ascii="Arial" w:hAnsi="Arial" w:cs="Arial"/>
              <w:noProof/>
            </w:rPr>
            <w:t>(saude, s.d.)</w:t>
          </w:r>
          <w:r w:rsidR="002D7935" w:rsidRPr="00207781">
            <w:rPr>
              <w:rFonts w:ascii="Arial" w:hAnsi="Arial" w:cs="Arial"/>
            </w:rPr>
            <w:fldChar w:fldCharType="end"/>
          </w:r>
        </w:sdtContent>
      </w:sdt>
    </w:p>
    <w:p w:rsidR="001113D0" w:rsidRPr="00207781" w:rsidRDefault="001113D0" w:rsidP="00486E67">
      <w:pPr>
        <w:jc w:val="both"/>
        <w:rPr>
          <w:rStyle w:val="Hiperligao"/>
          <w:rFonts w:ascii="Arial" w:hAnsi="Arial" w:cs="Arial"/>
        </w:rPr>
      </w:pPr>
      <w:r w:rsidRPr="00207781">
        <w:rPr>
          <w:rFonts w:ascii="Arial" w:hAnsi="Arial" w:cs="Arial"/>
        </w:rPr>
        <w:t xml:space="preserve">Apesar de serem considerados seguros, o seu uso divide a comunidade científica quanto à toxicidade e indicação </w:t>
      </w:r>
      <w:sdt>
        <w:sdtPr>
          <w:rPr>
            <w:rFonts w:ascii="Arial" w:hAnsi="Arial" w:cs="Arial"/>
          </w:rPr>
          <w:id w:val="-959651647"/>
          <w:citation/>
        </w:sdtPr>
        <w:sdtEndPr/>
        <w:sdtContent>
          <w:r w:rsidR="00486E67" w:rsidRPr="00207781">
            <w:rPr>
              <w:rFonts w:ascii="Arial" w:hAnsi="Arial" w:cs="Arial"/>
            </w:rPr>
            <w:fldChar w:fldCharType="begin"/>
          </w:r>
          <w:r w:rsidR="00486E67" w:rsidRPr="00207781">
            <w:rPr>
              <w:rStyle w:val="Hiperligao"/>
              <w:rFonts w:ascii="Arial" w:hAnsi="Arial" w:cs="Arial"/>
              <w:color w:val="auto"/>
            </w:rPr>
            <w:instrText xml:space="preserve"> CITATION Cri \l 2070 </w:instrText>
          </w:r>
          <w:r w:rsidR="00486E67" w:rsidRPr="00207781">
            <w:rPr>
              <w:rFonts w:ascii="Arial" w:hAnsi="Arial" w:cs="Arial"/>
            </w:rPr>
            <w:fldChar w:fldCharType="separate"/>
          </w:r>
          <w:r w:rsidR="00486E67" w:rsidRPr="00207781">
            <w:rPr>
              <w:rFonts w:ascii="Arial" w:hAnsi="Arial" w:cs="Arial"/>
              <w:noProof/>
            </w:rPr>
            <w:t>(Perroni, s.d.)</w:t>
          </w:r>
          <w:r w:rsidR="00486E67" w:rsidRPr="00207781">
            <w:rPr>
              <w:rFonts w:ascii="Arial" w:hAnsi="Arial" w:cs="Arial"/>
            </w:rPr>
            <w:fldChar w:fldCharType="end"/>
          </w:r>
        </w:sdtContent>
      </w:sdt>
      <w:r w:rsidR="00486E67" w:rsidRPr="00207781">
        <w:rPr>
          <w:rFonts w:ascii="Arial" w:hAnsi="Arial" w:cs="Arial"/>
        </w:rPr>
        <w:t xml:space="preserve"> .</w:t>
      </w:r>
      <w:r w:rsidRPr="00207781">
        <w:rPr>
          <w:rFonts w:ascii="Arial" w:hAnsi="Arial" w:cs="Arial"/>
        </w:rPr>
        <w:t>Encontram-se disponíveis na forma líquida, em pó ou em comprimidos (os chamados edulcorantes de mesa) e podem fazer parte dos ingredientes que constituem o produto alimentício, substituindo parcialmente ou totalmente o açúcar que lhes seria adicionado. Num género alimentício, um edulcorante pode ser encontrado sozinho ou combinado com outros</w:t>
      </w:r>
      <w:r w:rsidR="00486E67" w:rsidRPr="00207781">
        <w:rPr>
          <w:rStyle w:val="Hiperligao"/>
          <w:rFonts w:ascii="Arial" w:hAnsi="Arial" w:cs="Arial"/>
          <w:color w:val="auto"/>
          <w:u w:val="none"/>
        </w:rPr>
        <w:t xml:space="preserve"> </w:t>
      </w:r>
      <w:sdt>
        <w:sdtPr>
          <w:rPr>
            <w:rStyle w:val="Hiperligao"/>
            <w:rFonts w:ascii="Arial" w:hAnsi="Arial" w:cs="Arial"/>
            <w:color w:val="auto"/>
            <w:u w:val="none"/>
          </w:rPr>
          <w:id w:val="1793702277"/>
          <w:citation/>
        </w:sdtPr>
        <w:sdtEndPr>
          <w:rPr>
            <w:rStyle w:val="Hiperligao"/>
          </w:rPr>
        </w:sdtEndPr>
        <w:sdtContent>
          <w:r w:rsidR="00486E67" w:rsidRPr="00207781">
            <w:rPr>
              <w:rStyle w:val="Hiperligao"/>
              <w:rFonts w:ascii="Arial" w:hAnsi="Arial" w:cs="Arial"/>
              <w:color w:val="auto"/>
              <w:u w:val="none"/>
            </w:rPr>
            <w:fldChar w:fldCharType="begin"/>
          </w:r>
          <w:r w:rsidR="00486E67" w:rsidRPr="00207781">
            <w:rPr>
              <w:rStyle w:val="Hiperligao"/>
              <w:rFonts w:ascii="Arial" w:hAnsi="Arial" w:cs="Arial"/>
              <w:color w:val="auto"/>
              <w:u w:val="none"/>
            </w:rPr>
            <w:instrText xml:space="preserve"> CITATION Boa \l 2070 </w:instrText>
          </w:r>
          <w:r w:rsidR="00486E67" w:rsidRPr="00207781">
            <w:rPr>
              <w:rStyle w:val="Hiperligao"/>
              <w:rFonts w:ascii="Arial" w:hAnsi="Arial" w:cs="Arial"/>
              <w:color w:val="auto"/>
              <w:u w:val="none"/>
            </w:rPr>
            <w:fldChar w:fldCharType="separate"/>
          </w:r>
          <w:r w:rsidR="00486E67" w:rsidRPr="00207781">
            <w:rPr>
              <w:rFonts w:ascii="Arial" w:hAnsi="Arial" w:cs="Arial"/>
              <w:noProof/>
            </w:rPr>
            <w:t>(saude, s.d.)</w:t>
          </w:r>
          <w:r w:rsidR="00486E67" w:rsidRPr="00207781">
            <w:rPr>
              <w:rStyle w:val="Hiperligao"/>
              <w:rFonts w:ascii="Arial" w:hAnsi="Arial" w:cs="Arial"/>
              <w:color w:val="auto"/>
              <w:u w:val="none"/>
            </w:rPr>
            <w:fldChar w:fldCharType="end"/>
          </w:r>
        </w:sdtContent>
      </w:sdt>
      <w:r w:rsidR="00486E67" w:rsidRPr="00207781">
        <w:rPr>
          <w:rStyle w:val="Hiperligao"/>
          <w:rFonts w:ascii="Arial" w:hAnsi="Arial" w:cs="Arial"/>
          <w:color w:val="auto"/>
        </w:rPr>
        <w:t>.</w:t>
      </w:r>
    </w:p>
    <w:p w:rsidR="001113D0" w:rsidRPr="00207781" w:rsidRDefault="001113D0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Existe, contudo, uma crescente preocupação, tanto por parte dos profissionais de saúde como por parte do consumidor, quanto ao abuso de produtos à base de edulcorantes, nomeadamente no que diz respeito aos riscos e consequências de um consumo excessivo.</w:t>
      </w:r>
    </w:p>
    <w:p w:rsidR="001113D0" w:rsidRPr="00207781" w:rsidRDefault="001113D0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Os edulcorantes são aditivos alimentares pelo que a sua utilização está legislada, sendo absolutamente segura na perspectiva da saúde. Alguns edulcorantes são usados há dezenas de anos; o mais atacado recentemente, o </w:t>
      </w:r>
      <w:proofErr w:type="spellStart"/>
      <w:r w:rsidRPr="00207781">
        <w:rPr>
          <w:rFonts w:ascii="Arial" w:hAnsi="Arial" w:cs="Arial"/>
        </w:rPr>
        <w:t>aspartame</w:t>
      </w:r>
      <w:proofErr w:type="spellEnd"/>
      <w:r w:rsidRPr="00207781">
        <w:rPr>
          <w:rFonts w:ascii="Arial" w:hAnsi="Arial" w:cs="Arial"/>
        </w:rPr>
        <w:t>, é usado há mais de 20 anos</w:t>
      </w:r>
      <w:r w:rsidR="00486E67" w:rsidRPr="002077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10141656"/>
          <w:citation/>
        </w:sdtPr>
        <w:sdtEndPr/>
        <w:sdtContent>
          <w:r w:rsidR="00486E67" w:rsidRPr="00207781">
            <w:rPr>
              <w:rFonts w:ascii="Arial" w:hAnsi="Arial" w:cs="Arial"/>
            </w:rPr>
            <w:fldChar w:fldCharType="begin"/>
          </w:r>
          <w:r w:rsidR="00486E67" w:rsidRPr="00207781">
            <w:rPr>
              <w:rFonts w:ascii="Arial" w:hAnsi="Arial" w:cs="Arial"/>
            </w:rPr>
            <w:instrText xml:space="preserve"> CITATION Ass06 \l 2070 </w:instrText>
          </w:r>
          <w:r w:rsidR="00486E67" w:rsidRPr="00207781">
            <w:rPr>
              <w:rFonts w:ascii="Arial" w:hAnsi="Arial" w:cs="Arial"/>
            </w:rPr>
            <w:fldChar w:fldCharType="separate"/>
          </w:r>
          <w:r w:rsidR="00486E67" w:rsidRPr="00207781">
            <w:rPr>
              <w:rFonts w:ascii="Arial" w:hAnsi="Arial" w:cs="Arial"/>
              <w:noProof/>
            </w:rPr>
            <w:t>(Frutos, 2006)</w:t>
          </w:r>
          <w:r w:rsidR="00486E67" w:rsidRPr="00207781">
            <w:rPr>
              <w:rFonts w:ascii="Arial" w:hAnsi="Arial" w:cs="Arial"/>
            </w:rPr>
            <w:fldChar w:fldCharType="end"/>
          </w:r>
        </w:sdtContent>
      </w:sdt>
      <w:r w:rsidR="00486E67" w:rsidRPr="00207781">
        <w:rPr>
          <w:rFonts w:ascii="Arial" w:hAnsi="Arial" w:cs="Arial"/>
        </w:rPr>
        <w:t>.</w:t>
      </w:r>
    </w:p>
    <w:p w:rsidR="00DB6165" w:rsidRDefault="00BF4886" w:rsidP="00D06A41">
      <w:pPr>
        <w:pStyle w:val="Cabealho3"/>
        <w:numPr>
          <w:ilvl w:val="1"/>
          <w:numId w:val="21"/>
        </w:numPr>
        <w:rPr>
          <w:rFonts w:ascii="Arial" w:hAnsi="Arial" w:cs="Arial"/>
          <w:b/>
          <w:color w:val="auto"/>
        </w:rPr>
      </w:pPr>
      <w:bookmarkStart w:id="9" w:name="_Toc516413243"/>
      <w:r>
        <w:rPr>
          <w:rFonts w:ascii="Arial" w:hAnsi="Arial" w:cs="Arial"/>
          <w:b/>
          <w:color w:val="auto"/>
        </w:rPr>
        <w:t>Edulcorantes naturais e não naturais</w:t>
      </w:r>
      <w:bookmarkEnd w:id="9"/>
    </w:p>
    <w:p w:rsidR="006E0C62" w:rsidRDefault="006E0C62" w:rsidP="00D06A41"/>
    <w:p w:rsidR="00D06A41" w:rsidRPr="00207781" w:rsidRDefault="006E0C62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Os edulcorantes são substâncias, químicas ou naturais, muito utilizadas hoje em dia como substitutos do tradicional açúcar (sacarose), podendo ser adicionados directamente aos alimentos e bebidas ou consumidos nos produtos dietéticos que os contêm na sua formulação</w:t>
      </w:r>
      <w:r w:rsidR="00486E67" w:rsidRPr="002077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2001030026"/>
          <w:citation/>
        </w:sdtPr>
        <w:sdtEndPr/>
        <w:sdtContent>
          <w:r w:rsidR="00486E67" w:rsidRPr="00207781">
            <w:rPr>
              <w:rFonts w:ascii="Arial" w:hAnsi="Arial" w:cs="Arial"/>
            </w:rPr>
            <w:fldChar w:fldCharType="begin"/>
          </w:r>
          <w:r w:rsidR="00486E67" w:rsidRPr="00207781">
            <w:rPr>
              <w:rFonts w:ascii="Arial" w:hAnsi="Arial" w:cs="Arial"/>
            </w:rPr>
            <w:instrText xml:space="preserve"> CITATION Boa \l 2070 </w:instrText>
          </w:r>
          <w:r w:rsidR="00486E67" w:rsidRPr="00207781">
            <w:rPr>
              <w:rFonts w:ascii="Arial" w:hAnsi="Arial" w:cs="Arial"/>
            </w:rPr>
            <w:fldChar w:fldCharType="separate"/>
          </w:r>
          <w:r w:rsidR="00486E67" w:rsidRPr="00207781">
            <w:rPr>
              <w:rFonts w:ascii="Arial" w:hAnsi="Arial" w:cs="Arial"/>
              <w:noProof/>
            </w:rPr>
            <w:t>(saude, s.d.)</w:t>
          </w:r>
          <w:r w:rsidR="00486E67" w:rsidRPr="00207781">
            <w:rPr>
              <w:rFonts w:ascii="Arial" w:hAnsi="Arial" w:cs="Arial"/>
            </w:rPr>
            <w:fldChar w:fldCharType="end"/>
          </w:r>
        </w:sdtContent>
      </w:sdt>
      <w:r w:rsidR="00486E67" w:rsidRPr="00207781">
        <w:rPr>
          <w:rFonts w:ascii="Arial" w:hAnsi="Arial" w:cs="Arial"/>
        </w:rPr>
        <w:t>.</w:t>
      </w:r>
    </w:p>
    <w:p w:rsidR="00D06A41" w:rsidRPr="00207781" w:rsidRDefault="006E0C62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Existindo dois tipos de edulcorantes (naturais e não naturais</w:t>
      </w:r>
      <w:r w:rsidR="00B2234C" w:rsidRPr="00207781">
        <w:rPr>
          <w:rFonts w:ascii="Arial" w:hAnsi="Arial" w:cs="Arial"/>
        </w:rPr>
        <w:t>/artificiais</w:t>
      </w:r>
      <w:r w:rsidRPr="00207781">
        <w:rPr>
          <w:rFonts w:ascii="Arial" w:hAnsi="Arial" w:cs="Arial"/>
        </w:rPr>
        <w:t>)</w:t>
      </w:r>
    </w:p>
    <w:p w:rsidR="00B2234C" w:rsidRPr="00207781" w:rsidRDefault="00B2234C" w:rsidP="00B2234C">
      <w:pPr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Naturais</w:t>
      </w:r>
    </w:p>
    <w:p w:rsidR="00732102" w:rsidRPr="00207781" w:rsidRDefault="00B2234C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Os adoçantes podem ser naturais, sendo a mais conhecida a estévia, além da frutose e do </w:t>
      </w:r>
      <w:proofErr w:type="spellStart"/>
      <w:r w:rsidRPr="00207781">
        <w:rPr>
          <w:rFonts w:ascii="Arial" w:hAnsi="Arial" w:cs="Arial"/>
        </w:rPr>
        <w:t>sorbitol</w:t>
      </w:r>
      <w:proofErr w:type="spellEnd"/>
      <w:r w:rsidRPr="00207781">
        <w:rPr>
          <w:rFonts w:ascii="Arial" w:hAnsi="Arial" w:cs="Arial"/>
        </w:rPr>
        <w:t xml:space="preserve">; </w:t>
      </w:r>
    </w:p>
    <w:p w:rsidR="00732102" w:rsidRPr="00207781" w:rsidRDefault="00732102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A estévia adoça 300 vezes mais que o açúcar. Possui sabor residual amargo, mas tem o benefício de ser um adoçante natural.</w:t>
      </w:r>
    </w:p>
    <w:p w:rsidR="00732102" w:rsidRPr="00207781" w:rsidRDefault="00732102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 Os adoçantes chamados naturais são originados de plantas ou moléculas de compostos naturais, como na lactose do le</w:t>
      </w:r>
      <w:r w:rsidR="005E69C8" w:rsidRPr="00207781">
        <w:rPr>
          <w:rFonts w:ascii="Arial" w:hAnsi="Arial" w:cs="Arial"/>
        </w:rPr>
        <w:t xml:space="preserve">ite, o </w:t>
      </w:r>
      <w:proofErr w:type="spellStart"/>
      <w:r w:rsidR="005E69C8" w:rsidRPr="00207781">
        <w:rPr>
          <w:rFonts w:ascii="Arial" w:hAnsi="Arial" w:cs="Arial"/>
        </w:rPr>
        <w:t>lactitol</w:t>
      </w:r>
      <w:proofErr w:type="spellEnd"/>
      <w:r w:rsidR="005E69C8" w:rsidRPr="00207781">
        <w:rPr>
          <w:rFonts w:ascii="Arial" w:hAnsi="Arial" w:cs="Arial"/>
        </w:rPr>
        <w:t xml:space="preserve">; e a própria </w:t>
      </w:r>
      <w:proofErr w:type="spellStart"/>
      <w:r w:rsidR="005E69C8" w:rsidRPr="00207781">
        <w:rPr>
          <w:rFonts w:ascii="Arial" w:hAnsi="Arial" w:cs="Arial"/>
        </w:rPr>
        <w:t>stévia</w:t>
      </w:r>
      <w:proofErr w:type="spellEnd"/>
      <w:r w:rsidR="005E69C8" w:rsidRPr="00207781">
        <w:rPr>
          <w:rFonts w:ascii="Arial" w:hAnsi="Arial" w:cs="Arial"/>
        </w:rPr>
        <w:t xml:space="preserve">, da planta </w:t>
      </w:r>
      <w:proofErr w:type="spellStart"/>
      <w:r w:rsidR="005E69C8" w:rsidRPr="00207781">
        <w:rPr>
          <w:rFonts w:ascii="Arial" w:hAnsi="Arial" w:cs="Arial"/>
        </w:rPr>
        <w:lastRenderedPageBreak/>
        <w:t>Sté</w:t>
      </w:r>
      <w:r w:rsidRPr="00207781">
        <w:rPr>
          <w:rFonts w:ascii="Arial" w:hAnsi="Arial" w:cs="Arial"/>
        </w:rPr>
        <w:t>via</w:t>
      </w:r>
      <w:proofErr w:type="spellEnd"/>
      <w:r w:rsidRPr="00207781">
        <w:rPr>
          <w:rFonts w:ascii="Arial" w:hAnsi="Arial" w:cs="Arial"/>
        </w:rPr>
        <w:t xml:space="preserve"> </w:t>
      </w:r>
      <w:proofErr w:type="spellStart"/>
      <w:r w:rsidRPr="00207781">
        <w:rPr>
          <w:rFonts w:ascii="Arial" w:hAnsi="Arial" w:cs="Arial"/>
        </w:rPr>
        <w:t>rebaudiana</w:t>
      </w:r>
      <w:proofErr w:type="spellEnd"/>
      <w:r w:rsidRPr="00207781">
        <w:rPr>
          <w:rFonts w:ascii="Arial" w:hAnsi="Arial" w:cs="Arial"/>
        </w:rPr>
        <w:t>, único edulcorante natural produzido em larga escala, cultivado nos países orientais, como China e Japão, e na fronteira do Paraguai</w:t>
      </w:r>
      <w:r w:rsidR="005E69C8" w:rsidRPr="00207781">
        <w:rPr>
          <w:rFonts w:ascii="Arial" w:hAnsi="Arial" w:cs="Arial"/>
        </w:rPr>
        <w:t>.</w:t>
      </w:r>
    </w:p>
    <w:p w:rsidR="00732102" w:rsidRPr="00207781" w:rsidRDefault="00732102" w:rsidP="00B2234C">
      <w:pPr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Não Naturais/Artificiais</w:t>
      </w:r>
    </w:p>
    <w:p w:rsidR="00B2234C" w:rsidRPr="00207781" w:rsidRDefault="00732102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O</w:t>
      </w:r>
      <w:r w:rsidR="00B2234C" w:rsidRPr="00207781">
        <w:rPr>
          <w:rFonts w:ascii="Arial" w:hAnsi="Arial" w:cs="Arial"/>
        </w:rPr>
        <w:t xml:space="preserve">s artificiais, como </w:t>
      </w:r>
      <w:proofErr w:type="spellStart"/>
      <w:r w:rsidR="00B2234C" w:rsidRPr="00207781">
        <w:rPr>
          <w:rFonts w:ascii="Arial" w:hAnsi="Arial" w:cs="Arial"/>
        </w:rPr>
        <w:t>aspartame</w:t>
      </w:r>
      <w:proofErr w:type="spellEnd"/>
      <w:r w:rsidR="00B2234C" w:rsidRPr="00207781">
        <w:rPr>
          <w:rFonts w:ascii="Arial" w:hAnsi="Arial" w:cs="Arial"/>
        </w:rPr>
        <w:t xml:space="preserve">, </w:t>
      </w:r>
      <w:proofErr w:type="spellStart"/>
      <w:r w:rsidR="00B2234C" w:rsidRPr="00207781">
        <w:rPr>
          <w:rFonts w:ascii="Arial" w:hAnsi="Arial" w:cs="Arial"/>
        </w:rPr>
        <w:t>ciclamato</w:t>
      </w:r>
      <w:proofErr w:type="spellEnd"/>
      <w:r w:rsidR="00B2234C" w:rsidRPr="00207781">
        <w:rPr>
          <w:rFonts w:ascii="Arial" w:hAnsi="Arial" w:cs="Arial"/>
        </w:rPr>
        <w:t xml:space="preserve"> e sacarina. O que difere as duas modalidades é a origem deste adoçante e também seu poder de doçura em relação ao açúcar. Os edulcorantes apresentam um poder adoçante maior.</w:t>
      </w:r>
    </w:p>
    <w:p w:rsidR="00B2234C" w:rsidRPr="00207781" w:rsidRDefault="00732102" w:rsidP="00486E67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Os edulcorantes </w:t>
      </w:r>
      <w:r w:rsidR="00B2234C" w:rsidRPr="00207781">
        <w:rPr>
          <w:rFonts w:ascii="Arial" w:hAnsi="Arial" w:cs="Arial"/>
        </w:rPr>
        <w:t>artificiais são feitos a partir de moléculas sintéticas.</w:t>
      </w:r>
    </w:p>
    <w:p w:rsidR="005539C9" w:rsidRPr="005539C9" w:rsidRDefault="00732102" w:rsidP="00AF5941">
      <w:pPr>
        <w:jc w:val="both"/>
      </w:pPr>
      <w:r w:rsidRPr="00207781">
        <w:rPr>
          <w:rFonts w:ascii="Arial" w:hAnsi="Arial" w:cs="Arial"/>
        </w:rPr>
        <w:t xml:space="preserve">O </w:t>
      </w:r>
      <w:proofErr w:type="spellStart"/>
      <w:r w:rsidR="00B2234C" w:rsidRPr="00207781">
        <w:rPr>
          <w:rFonts w:ascii="Arial" w:hAnsi="Arial" w:cs="Arial"/>
        </w:rPr>
        <w:t>aspartame</w:t>
      </w:r>
      <w:proofErr w:type="spellEnd"/>
      <w:r w:rsidR="00B2234C" w:rsidRPr="00207781">
        <w:rPr>
          <w:rFonts w:ascii="Arial" w:hAnsi="Arial" w:cs="Arial"/>
        </w:rPr>
        <w:t xml:space="preserve"> adoça 200 vezes mais que o açúcar, mas não tem o sabor amargo. Não é muito estável para uso culinário</w:t>
      </w:r>
      <w:r w:rsidR="00486E67" w:rsidRPr="002077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58411990"/>
          <w:citation/>
        </w:sdtPr>
        <w:sdtEndPr/>
        <w:sdtContent>
          <w:r w:rsidR="00486E67" w:rsidRPr="00207781">
            <w:rPr>
              <w:rFonts w:ascii="Arial" w:hAnsi="Arial" w:cs="Arial"/>
            </w:rPr>
            <w:fldChar w:fldCharType="begin"/>
          </w:r>
          <w:r w:rsidR="00486E67" w:rsidRPr="00207781">
            <w:rPr>
              <w:rFonts w:ascii="Arial" w:hAnsi="Arial" w:cs="Arial"/>
            </w:rPr>
            <w:instrText xml:space="preserve"> CITATION Dic10 \l 2070 </w:instrText>
          </w:r>
          <w:r w:rsidR="00486E67" w:rsidRPr="00207781">
            <w:rPr>
              <w:rFonts w:ascii="Arial" w:hAnsi="Arial" w:cs="Arial"/>
            </w:rPr>
            <w:fldChar w:fldCharType="separate"/>
          </w:r>
          <w:r w:rsidR="00486E67" w:rsidRPr="00207781">
            <w:rPr>
              <w:rFonts w:ascii="Arial" w:hAnsi="Arial" w:cs="Arial"/>
              <w:noProof/>
            </w:rPr>
            <w:t>(nutricionista, 2010)</w:t>
          </w:r>
          <w:r w:rsidR="00486E67" w:rsidRPr="00207781">
            <w:rPr>
              <w:rFonts w:ascii="Arial" w:hAnsi="Arial" w:cs="Arial"/>
            </w:rPr>
            <w:fldChar w:fldCharType="end"/>
          </w:r>
        </w:sdtContent>
      </w:sdt>
      <w:r w:rsidR="00486E67" w:rsidRPr="00207781">
        <w:rPr>
          <w:rFonts w:ascii="Arial" w:hAnsi="Arial" w:cs="Arial"/>
        </w:rPr>
        <w:t>.</w:t>
      </w:r>
    </w:p>
    <w:p w:rsidR="00A4075D" w:rsidRDefault="00A4075D">
      <w:pPr>
        <w:rPr>
          <w:b/>
          <w:sz w:val="28"/>
        </w:rPr>
      </w:pPr>
      <w:r>
        <w:rPr>
          <w:b/>
          <w:sz w:val="28"/>
        </w:rPr>
        <w:br w:type="page"/>
      </w:r>
    </w:p>
    <w:p w:rsidR="005C0B64" w:rsidRDefault="0029698C" w:rsidP="0029698C">
      <w:pPr>
        <w:pStyle w:val="Cabealho2"/>
        <w:rPr>
          <w:rFonts w:ascii="Arial" w:hAnsi="Arial" w:cs="Arial"/>
        </w:rPr>
      </w:pPr>
      <w:bookmarkStart w:id="10" w:name="_Toc516413244"/>
      <w:r w:rsidRPr="0029698C">
        <w:rPr>
          <w:rFonts w:ascii="Arial" w:hAnsi="Arial" w:cs="Arial"/>
        </w:rPr>
        <w:lastRenderedPageBreak/>
        <w:t xml:space="preserve">2. </w:t>
      </w:r>
      <w:r w:rsidR="000B3A0F">
        <w:rPr>
          <w:rFonts w:ascii="Arial" w:hAnsi="Arial" w:cs="Arial"/>
        </w:rPr>
        <w:t>Questionário</w:t>
      </w:r>
      <w:bookmarkEnd w:id="10"/>
    </w:p>
    <w:p w:rsidR="008D11D7" w:rsidRPr="00207781" w:rsidRDefault="008D11D7" w:rsidP="000B3A0F">
      <w:pPr>
        <w:rPr>
          <w:rFonts w:ascii="Arial" w:hAnsi="Arial" w:cs="Arial"/>
        </w:rPr>
      </w:pPr>
      <w:r w:rsidRPr="00207781">
        <w:rPr>
          <w:rFonts w:ascii="Arial" w:hAnsi="Arial" w:cs="Arial"/>
        </w:rPr>
        <w:t>O nosso questionário teve como base refrigerantes que contêm edulcorantes na sua composição, abaixo iremos apresentar os resultados que obtivemos.</w:t>
      </w:r>
    </w:p>
    <w:p w:rsidR="000B3A0F" w:rsidRPr="00207781" w:rsidRDefault="008D11D7" w:rsidP="000B3A0F">
      <w:pPr>
        <w:rPr>
          <w:rFonts w:ascii="Arial" w:hAnsi="Arial" w:cs="Arial"/>
        </w:rPr>
      </w:pPr>
      <w:r w:rsidRPr="00207781">
        <w:rPr>
          <w:rFonts w:ascii="Arial" w:hAnsi="Arial" w:cs="Arial"/>
        </w:rPr>
        <w:t>Responderam ao nosso questionário 238 pessoas de idades que variam entre os 13 e os 65, em que a maior parte era do sexo feminino, podemos observar isso nos gráficos abaixo representados.</w:t>
      </w:r>
    </w:p>
    <w:p w:rsidR="00AD594A" w:rsidRPr="00207781" w:rsidRDefault="00AD594A" w:rsidP="00AD594A">
      <w:pPr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Género</w:t>
      </w:r>
    </w:p>
    <w:p w:rsidR="005539C9" w:rsidRPr="00207781" w:rsidRDefault="005539C9" w:rsidP="005539C9">
      <w:pPr>
        <w:rPr>
          <w:rFonts w:ascii="Arial" w:hAnsi="Arial" w:cs="Arial"/>
        </w:rPr>
      </w:pPr>
      <w:r w:rsidRPr="00207781">
        <w:rPr>
          <w:rFonts w:ascii="Arial" w:hAnsi="Arial" w:cs="Arial"/>
          <w:noProof/>
          <w:lang w:eastAsia="pt-PT"/>
        </w:rPr>
        <w:drawing>
          <wp:inline distT="0" distB="0" distL="0" distR="0" wp14:anchorId="76A31775" wp14:editId="44ABA9F5">
            <wp:extent cx="3105150" cy="15430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53" t="41102" r="38005" b="33931"/>
                    <a:stretch/>
                  </pic:blipFill>
                  <pic:spPr bwMode="auto">
                    <a:xfrm>
                      <a:off x="0" y="0"/>
                      <a:ext cx="3111504" cy="154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98C" w:rsidRPr="00207781" w:rsidRDefault="00C40150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A Maior aderência por parte </w:t>
      </w:r>
      <w:r w:rsidR="00AD594A" w:rsidRPr="00207781">
        <w:rPr>
          <w:rFonts w:ascii="Arial" w:hAnsi="Arial" w:cs="Arial"/>
        </w:rPr>
        <w:t>das pessoas que responderam ao nosso questionário</w:t>
      </w:r>
      <w:r w:rsidRPr="00207781">
        <w:rPr>
          <w:rFonts w:ascii="Arial" w:hAnsi="Arial" w:cs="Arial"/>
        </w:rPr>
        <w:t xml:space="preserve"> foi do</w:t>
      </w:r>
      <w:r w:rsidR="00751DD2" w:rsidRPr="00207781">
        <w:rPr>
          <w:rFonts w:ascii="Arial" w:hAnsi="Arial" w:cs="Arial"/>
        </w:rPr>
        <w:t xml:space="preserve"> sexo feminino.</w:t>
      </w:r>
    </w:p>
    <w:p w:rsidR="00AD594A" w:rsidRPr="00207781" w:rsidRDefault="00AD594A" w:rsidP="006120EB">
      <w:pPr>
        <w:jc w:val="both"/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I</w:t>
      </w:r>
      <w:r w:rsidR="0042167E" w:rsidRPr="00207781">
        <w:rPr>
          <w:rFonts w:ascii="Arial" w:hAnsi="Arial" w:cs="Arial"/>
          <w:b/>
        </w:rPr>
        <w:t>dade</w:t>
      </w:r>
    </w:p>
    <w:p w:rsidR="005539C9" w:rsidRPr="00207781" w:rsidRDefault="005539C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  <w:noProof/>
          <w:lang w:eastAsia="pt-PT"/>
        </w:rPr>
        <w:drawing>
          <wp:inline distT="0" distB="0" distL="0" distR="0" wp14:anchorId="321A6BC7" wp14:editId="2D7E4652">
            <wp:extent cx="4981495" cy="17729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595" t="41747" r="23906" b="25016"/>
                    <a:stretch/>
                  </pic:blipFill>
                  <pic:spPr bwMode="auto">
                    <a:xfrm>
                      <a:off x="0" y="0"/>
                      <a:ext cx="4994142" cy="177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DD2" w:rsidRPr="00207781">
        <w:rPr>
          <w:rFonts w:ascii="Arial" w:hAnsi="Arial" w:cs="Arial"/>
        </w:rPr>
        <w:t>f</w:t>
      </w:r>
    </w:p>
    <w:p w:rsidR="00AD594A" w:rsidRPr="00207781" w:rsidRDefault="004D0C6D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O nosso público alvo v</w:t>
      </w:r>
      <w:r w:rsidR="003A1F7E" w:rsidRPr="00207781">
        <w:rPr>
          <w:rFonts w:ascii="Arial" w:hAnsi="Arial" w:cs="Arial"/>
        </w:rPr>
        <w:t>ariou desde os 13 aos</w:t>
      </w:r>
      <w:r w:rsidR="00461C22" w:rsidRPr="00207781">
        <w:rPr>
          <w:rFonts w:ascii="Arial" w:hAnsi="Arial" w:cs="Arial"/>
        </w:rPr>
        <w:t xml:space="preserve"> 65 anos tendo uma maior afluência</w:t>
      </w:r>
      <w:r w:rsidR="003A1F7E" w:rsidRPr="00207781">
        <w:rPr>
          <w:rFonts w:ascii="Arial" w:hAnsi="Arial" w:cs="Arial"/>
        </w:rPr>
        <w:t xml:space="preserve"> de pessoas</w:t>
      </w:r>
      <w:r w:rsidR="00AD594A" w:rsidRPr="00207781">
        <w:rPr>
          <w:rFonts w:ascii="Arial" w:hAnsi="Arial" w:cs="Arial"/>
        </w:rPr>
        <w:t xml:space="preserve"> de 22 anos.</w:t>
      </w:r>
    </w:p>
    <w:p w:rsidR="0042167E" w:rsidRPr="00207781" w:rsidRDefault="0042167E" w:rsidP="006120EB">
      <w:pPr>
        <w:jc w:val="both"/>
        <w:rPr>
          <w:rFonts w:ascii="Arial" w:hAnsi="Arial" w:cs="Arial"/>
        </w:rPr>
      </w:pPr>
    </w:p>
    <w:p w:rsidR="0042167E" w:rsidRPr="00207781" w:rsidRDefault="0042167E" w:rsidP="006120EB">
      <w:pPr>
        <w:jc w:val="both"/>
        <w:rPr>
          <w:rFonts w:ascii="Arial" w:hAnsi="Arial" w:cs="Arial"/>
        </w:rPr>
      </w:pPr>
    </w:p>
    <w:p w:rsidR="0042167E" w:rsidRPr="00207781" w:rsidRDefault="0042167E" w:rsidP="006120EB">
      <w:pPr>
        <w:jc w:val="both"/>
        <w:rPr>
          <w:rFonts w:ascii="Arial" w:hAnsi="Arial" w:cs="Arial"/>
        </w:rPr>
      </w:pPr>
    </w:p>
    <w:p w:rsidR="0042167E" w:rsidRPr="00207781" w:rsidRDefault="0042167E" w:rsidP="006120EB">
      <w:pPr>
        <w:jc w:val="both"/>
        <w:rPr>
          <w:rFonts w:ascii="Arial" w:hAnsi="Arial" w:cs="Arial"/>
        </w:rPr>
      </w:pPr>
    </w:p>
    <w:p w:rsidR="0042167E" w:rsidRPr="00207781" w:rsidRDefault="0042167E" w:rsidP="006120EB">
      <w:pPr>
        <w:jc w:val="both"/>
        <w:rPr>
          <w:rFonts w:ascii="Arial" w:hAnsi="Arial" w:cs="Arial"/>
        </w:rPr>
      </w:pPr>
    </w:p>
    <w:p w:rsidR="0042167E" w:rsidRDefault="005D4CB5" w:rsidP="006120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´</w:t>
      </w:r>
    </w:p>
    <w:p w:rsidR="005D4CB5" w:rsidRPr="00207781" w:rsidRDefault="005D4CB5" w:rsidP="006120EB">
      <w:pPr>
        <w:jc w:val="both"/>
        <w:rPr>
          <w:rFonts w:ascii="Arial" w:hAnsi="Arial" w:cs="Arial"/>
        </w:rPr>
      </w:pPr>
    </w:p>
    <w:p w:rsidR="00AD594A" w:rsidRPr="00207781" w:rsidRDefault="00352353" w:rsidP="006120EB">
      <w:pPr>
        <w:jc w:val="both"/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lastRenderedPageBreak/>
        <w:t>Costu</w:t>
      </w:r>
      <w:r w:rsidR="00AD594A" w:rsidRPr="00207781">
        <w:rPr>
          <w:rFonts w:ascii="Arial" w:hAnsi="Arial" w:cs="Arial"/>
          <w:b/>
        </w:rPr>
        <w:t>ma consumir refrigerantes?</w:t>
      </w:r>
    </w:p>
    <w:p w:rsidR="005539C9" w:rsidRPr="00207781" w:rsidRDefault="005539C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  <w:noProof/>
          <w:lang w:eastAsia="pt-PT"/>
        </w:rPr>
        <w:drawing>
          <wp:inline distT="0" distB="0" distL="0" distR="0" wp14:anchorId="133DE37C" wp14:editId="1536FDFF">
            <wp:extent cx="3524250" cy="16954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133" t="46876" r="37034" b="27594"/>
                    <a:stretch/>
                  </pic:blipFill>
                  <pic:spPr bwMode="auto">
                    <a:xfrm>
                      <a:off x="0" y="0"/>
                      <a:ext cx="3532868" cy="169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D7" w:rsidRPr="00207781" w:rsidRDefault="00A7102C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Quanto à</w:t>
      </w:r>
      <w:r w:rsidR="008D11D7" w:rsidRPr="00207781">
        <w:rPr>
          <w:rFonts w:ascii="Arial" w:hAnsi="Arial" w:cs="Arial"/>
        </w:rPr>
        <w:t xml:space="preserve"> pergunta a cima apresentada, podemos ver que a maior parte das pessoas não consome regularmente refrigerantes, o que</w:t>
      </w:r>
      <w:r w:rsidRPr="00207781">
        <w:rPr>
          <w:rFonts w:ascii="Arial" w:hAnsi="Arial" w:cs="Arial"/>
        </w:rPr>
        <w:t xml:space="preserve"> é bom e quer dizer que bebem su</w:t>
      </w:r>
      <w:r w:rsidR="008D11D7" w:rsidRPr="00207781">
        <w:rPr>
          <w:rFonts w:ascii="Arial" w:hAnsi="Arial" w:cs="Arial"/>
        </w:rPr>
        <w:t>mos de fruta ou então água.</w:t>
      </w:r>
    </w:p>
    <w:p w:rsidR="005539C9" w:rsidRPr="00207781" w:rsidRDefault="00AD594A" w:rsidP="006120EB">
      <w:pPr>
        <w:jc w:val="both"/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Se sim, quais os refrigerantes que mais consome?</w:t>
      </w:r>
    </w:p>
    <w:p w:rsidR="005539C9" w:rsidRPr="00207781" w:rsidRDefault="005539C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  <w:noProof/>
          <w:lang w:eastAsia="pt-PT"/>
        </w:rPr>
        <w:drawing>
          <wp:inline distT="0" distB="0" distL="0" distR="0" wp14:anchorId="3F2D0230" wp14:editId="742448CC">
            <wp:extent cx="4610090" cy="1747520"/>
            <wp:effectExtent l="0" t="0" r="635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358" t="41918" r="26643" b="24367"/>
                    <a:stretch/>
                  </pic:blipFill>
                  <pic:spPr bwMode="auto">
                    <a:xfrm>
                      <a:off x="0" y="0"/>
                      <a:ext cx="4620124" cy="175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2E" w:rsidRPr="00207781" w:rsidRDefault="002C512E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Através deste gráfico podemos verificar que o Ice </w:t>
      </w:r>
      <w:proofErr w:type="spellStart"/>
      <w:r w:rsidRPr="00207781">
        <w:rPr>
          <w:rFonts w:ascii="Arial" w:hAnsi="Arial" w:cs="Arial"/>
        </w:rPr>
        <w:t>Tea</w:t>
      </w:r>
      <w:proofErr w:type="spellEnd"/>
      <w:r w:rsidRPr="00207781">
        <w:rPr>
          <w:rFonts w:ascii="Arial" w:hAnsi="Arial" w:cs="Arial"/>
        </w:rPr>
        <w:t xml:space="preserve"> é a bebida mais consumida perante a população estudada. </w:t>
      </w:r>
    </w:p>
    <w:p w:rsidR="00AD594A" w:rsidRPr="00207781" w:rsidRDefault="002C512E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O que </w:t>
      </w:r>
      <w:r w:rsidR="00AD594A" w:rsidRPr="00207781">
        <w:rPr>
          <w:rFonts w:ascii="Arial" w:hAnsi="Arial" w:cs="Arial"/>
        </w:rPr>
        <w:t xml:space="preserve">os </w:t>
      </w:r>
      <w:r w:rsidRPr="00207781">
        <w:rPr>
          <w:rFonts w:ascii="Arial" w:hAnsi="Arial" w:cs="Arial"/>
        </w:rPr>
        <w:t>refrigerantes mais consumidos tê</w:t>
      </w:r>
      <w:r w:rsidR="00AD594A" w:rsidRPr="00207781">
        <w:rPr>
          <w:rFonts w:ascii="Arial" w:hAnsi="Arial" w:cs="Arial"/>
        </w:rPr>
        <w:t>m na sua constituição?</w:t>
      </w:r>
    </w:p>
    <w:p w:rsidR="00961DD0" w:rsidRPr="00207781" w:rsidRDefault="002C512E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Açúcares,</w:t>
      </w:r>
      <w:r w:rsidR="00BB6FE8" w:rsidRPr="00207781">
        <w:rPr>
          <w:rFonts w:ascii="Arial" w:hAnsi="Arial" w:cs="Arial"/>
        </w:rPr>
        <w:t xml:space="preserve"> reguladores de acidez, aromas, antioxidantes, conserv</w:t>
      </w:r>
      <w:r w:rsidR="00D15BAD" w:rsidRPr="00207781">
        <w:rPr>
          <w:rFonts w:ascii="Arial" w:hAnsi="Arial" w:cs="Arial"/>
        </w:rPr>
        <w:t>antes</w:t>
      </w:r>
      <w:r w:rsidR="00BB6FE8" w:rsidRPr="00207781">
        <w:rPr>
          <w:rFonts w:ascii="Arial" w:hAnsi="Arial" w:cs="Arial"/>
        </w:rPr>
        <w:t xml:space="preserve">, estabilizadores e edulcorantes. </w:t>
      </w:r>
    </w:p>
    <w:p w:rsidR="002C512E" w:rsidRPr="00207781" w:rsidRDefault="00BB6FE8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Os edulcorantes </w:t>
      </w:r>
      <w:r w:rsidR="00031347" w:rsidRPr="00207781">
        <w:rPr>
          <w:rFonts w:ascii="Arial" w:hAnsi="Arial" w:cs="Arial"/>
        </w:rPr>
        <w:t>for</w:t>
      </w:r>
      <w:r w:rsidRPr="00207781">
        <w:rPr>
          <w:rFonts w:ascii="Arial" w:hAnsi="Arial" w:cs="Arial"/>
        </w:rPr>
        <w:t>am o ponto base do nosso estudo, existe uma grande variedade mas os mais comuns são:</w:t>
      </w:r>
    </w:p>
    <w:p w:rsidR="00CD590C" w:rsidRPr="00207781" w:rsidRDefault="00CD590C" w:rsidP="00CD590C">
      <w:pPr>
        <w:jc w:val="both"/>
        <w:rPr>
          <w:rFonts w:ascii="Arial" w:hAnsi="Arial" w:cs="Arial"/>
          <w:b/>
        </w:rPr>
      </w:pPr>
      <w:proofErr w:type="spellStart"/>
      <w:r w:rsidRPr="00207781">
        <w:rPr>
          <w:rFonts w:ascii="Arial" w:hAnsi="Arial" w:cs="Arial"/>
          <w:b/>
        </w:rPr>
        <w:t>Aspartame</w:t>
      </w:r>
      <w:proofErr w:type="spellEnd"/>
    </w:p>
    <w:p w:rsidR="00CD590C" w:rsidRPr="00207781" w:rsidRDefault="004F4BF0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Foi Descoberto em 1965, tem a c</w:t>
      </w:r>
      <w:r w:rsidR="00CD590C" w:rsidRPr="00207781">
        <w:rPr>
          <w:rFonts w:ascii="Arial" w:hAnsi="Arial" w:cs="Arial"/>
        </w:rPr>
        <w:t>apacidade de adoçar 200 vezes mais do que a sacarose. Deve ser evitado por pessoas que sofrem de fenilcetonúria (doença genética), pois contém fenilalanina em sua composição</w:t>
      </w:r>
      <w:r w:rsidRPr="002077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677254520"/>
          <w:citation/>
        </w:sdtPr>
        <w:sdtEndPr/>
        <w:sdtContent>
          <w:r w:rsidR="00CD590C" w:rsidRPr="00207781">
            <w:rPr>
              <w:rFonts w:ascii="Arial" w:hAnsi="Arial" w:cs="Arial"/>
            </w:rPr>
            <w:fldChar w:fldCharType="begin"/>
          </w:r>
          <w:r w:rsidR="00CD590C" w:rsidRPr="00207781">
            <w:rPr>
              <w:rFonts w:ascii="Arial" w:hAnsi="Arial" w:cs="Arial"/>
            </w:rPr>
            <w:instrText xml:space="preserve"> CITATION Cri \l 2070 </w:instrText>
          </w:r>
          <w:r w:rsidR="00CD590C" w:rsidRPr="00207781">
            <w:rPr>
              <w:rFonts w:ascii="Arial" w:hAnsi="Arial" w:cs="Arial"/>
            </w:rPr>
            <w:fldChar w:fldCharType="separate"/>
          </w:r>
          <w:r w:rsidR="00CD590C" w:rsidRPr="00207781">
            <w:rPr>
              <w:rFonts w:ascii="Arial" w:hAnsi="Arial" w:cs="Arial"/>
              <w:noProof/>
            </w:rPr>
            <w:t>(Perroni, s.d.)</w:t>
          </w:r>
          <w:r w:rsidR="00CD590C" w:rsidRPr="00207781">
            <w:rPr>
              <w:rFonts w:ascii="Arial" w:hAnsi="Arial" w:cs="Arial"/>
            </w:rPr>
            <w:fldChar w:fldCharType="end"/>
          </w:r>
        </w:sdtContent>
      </w:sdt>
      <w:r w:rsidR="00CD590C" w:rsidRPr="00207781">
        <w:rPr>
          <w:rFonts w:ascii="Arial" w:hAnsi="Arial" w:cs="Arial"/>
        </w:rPr>
        <w:t>.</w:t>
      </w:r>
    </w:p>
    <w:p w:rsidR="00CD590C" w:rsidRPr="00207781" w:rsidRDefault="00CD590C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É uma proteína adocicada produzida a partir de dois aminoácidos encontrados normalmente nos alimentos: </w:t>
      </w:r>
      <w:proofErr w:type="spellStart"/>
      <w:r w:rsidRPr="00207781">
        <w:rPr>
          <w:rFonts w:ascii="Arial" w:hAnsi="Arial" w:cs="Arial"/>
        </w:rPr>
        <w:t>metil</w:t>
      </w:r>
      <w:proofErr w:type="spellEnd"/>
      <w:r w:rsidRPr="00207781">
        <w:rPr>
          <w:rFonts w:ascii="Arial" w:hAnsi="Arial" w:cs="Arial"/>
        </w:rPr>
        <w:t>-éster-fenilalanina e ácido l-aspártico</w:t>
      </w:r>
    </w:p>
    <w:p w:rsidR="00CD590C" w:rsidRPr="00207781" w:rsidRDefault="00CD590C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Não deve ir ao fogo porque em altas temperaturas pois sofre uma reação que causa perda do sabor doce. Recomenda-se acrescentar o produto aos alimentos líquidos após a retirada do fogo, apesar de não terem sido notadas alterações </w:t>
      </w:r>
      <w:r w:rsidRPr="00207781">
        <w:rPr>
          <w:rFonts w:ascii="Arial" w:hAnsi="Arial" w:cs="Arial"/>
        </w:rPr>
        <w:lastRenderedPageBreak/>
        <w:t>quando utilizado em preparações com leve aquecimento ou em recheio de bolo, tortas, etc. De preferência, deve ser misturado aos alimentos no momento do consumo</w:t>
      </w:r>
      <w:sdt>
        <w:sdtPr>
          <w:rPr>
            <w:rFonts w:ascii="Arial" w:hAnsi="Arial" w:cs="Arial"/>
          </w:rPr>
          <w:id w:val="-640883963"/>
          <w:citation/>
        </w:sdtPr>
        <w:sdtEndPr/>
        <w:sdtContent>
          <w:r w:rsidR="00387C8C" w:rsidRPr="00207781">
            <w:rPr>
              <w:rFonts w:ascii="Arial" w:hAnsi="Arial" w:cs="Arial"/>
            </w:rPr>
            <w:fldChar w:fldCharType="begin"/>
          </w:r>
          <w:r w:rsidR="00387C8C" w:rsidRPr="00207781">
            <w:rPr>
              <w:rFonts w:ascii="Arial" w:hAnsi="Arial" w:cs="Arial"/>
            </w:rPr>
            <w:instrText xml:space="preserve"> CITATION Gis13 \l 2070 </w:instrText>
          </w:r>
          <w:r w:rsidR="00387C8C" w:rsidRPr="00207781">
            <w:rPr>
              <w:rFonts w:ascii="Arial" w:hAnsi="Arial" w:cs="Arial"/>
            </w:rPr>
            <w:fldChar w:fldCharType="separate"/>
          </w:r>
          <w:r w:rsidR="00387C8C" w:rsidRPr="00207781">
            <w:rPr>
              <w:rFonts w:ascii="Arial" w:hAnsi="Arial" w:cs="Arial"/>
              <w:noProof/>
            </w:rPr>
            <w:t xml:space="preserve"> (Barrinuevo, 2013)</w:t>
          </w:r>
          <w:r w:rsidR="00387C8C" w:rsidRPr="00207781">
            <w:rPr>
              <w:rFonts w:ascii="Arial" w:hAnsi="Arial" w:cs="Arial"/>
            </w:rPr>
            <w:fldChar w:fldCharType="end"/>
          </w:r>
        </w:sdtContent>
      </w:sdt>
    </w:p>
    <w:p w:rsidR="00CD590C" w:rsidRPr="00207781" w:rsidRDefault="00CD590C" w:rsidP="00CD590C">
      <w:pPr>
        <w:jc w:val="both"/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Sacarina</w:t>
      </w:r>
    </w:p>
    <w:p w:rsidR="00CD590C" w:rsidRPr="00207781" w:rsidRDefault="004F4BF0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É o adoçante artificial mais antigo, foi descoberto em 1897 e usado desde 1900. Tem a</w:t>
      </w:r>
      <w:r w:rsidR="00CD590C" w:rsidRPr="00207781">
        <w:rPr>
          <w:rFonts w:ascii="Arial" w:hAnsi="Arial" w:cs="Arial"/>
        </w:rPr>
        <w:t xml:space="preserve"> capacidade de adoçar 500 vezes mais do que a sacarose, porém deixa sabor residual na boca. É bastante utilizado em alimentos, cosméticos e medicamentos. Seu uso já foi associado ao aparecimento de c</w:t>
      </w:r>
      <w:r w:rsidRPr="00207781">
        <w:rPr>
          <w:rFonts w:ascii="Arial" w:hAnsi="Arial" w:cs="Arial"/>
        </w:rPr>
        <w:t>ancro</w:t>
      </w:r>
      <w:r w:rsidR="00CD590C" w:rsidRPr="00207781">
        <w:rPr>
          <w:rFonts w:ascii="Arial" w:hAnsi="Arial" w:cs="Arial"/>
        </w:rPr>
        <w:t xml:space="preserve">, mas sem </w:t>
      </w:r>
      <w:r w:rsidRPr="00207781">
        <w:rPr>
          <w:rFonts w:ascii="Arial" w:hAnsi="Arial" w:cs="Arial"/>
        </w:rPr>
        <w:t>estudos</w:t>
      </w:r>
      <w:r w:rsidR="00CD590C" w:rsidRPr="00207781">
        <w:rPr>
          <w:rFonts w:ascii="Arial" w:hAnsi="Arial" w:cs="Arial"/>
        </w:rPr>
        <w:t xml:space="preserve"> científic</w:t>
      </w:r>
      <w:r w:rsidRPr="00207781">
        <w:rPr>
          <w:rFonts w:ascii="Arial" w:hAnsi="Arial" w:cs="Arial"/>
        </w:rPr>
        <w:t>os</w:t>
      </w:r>
      <w:sdt>
        <w:sdtPr>
          <w:rPr>
            <w:rFonts w:ascii="Arial" w:hAnsi="Arial" w:cs="Arial"/>
          </w:rPr>
          <w:id w:val="-501808166"/>
          <w:citation/>
        </w:sdtPr>
        <w:sdtEndPr/>
        <w:sdtContent>
          <w:r w:rsidR="00387C8C" w:rsidRPr="00207781">
            <w:rPr>
              <w:rFonts w:ascii="Arial" w:hAnsi="Arial" w:cs="Arial"/>
            </w:rPr>
            <w:fldChar w:fldCharType="begin"/>
          </w:r>
          <w:r w:rsidR="00387C8C" w:rsidRPr="00207781">
            <w:rPr>
              <w:rFonts w:ascii="Arial" w:hAnsi="Arial" w:cs="Arial"/>
            </w:rPr>
            <w:instrText xml:space="preserve"> CITATION Cri \l 2070 </w:instrText>
          </w:r>
          <w:r w:rsidR="00387C8C" w:rsidRPr="00207781">
            <w:rPr>
              <w:rFonts w:ascii="Arial" w:hAnsi="Arial" w:cs="Arial"/>
            </w:rPr>
            <w:fldChar w:fldCharType="separate"/>
          </w:r>
          <w:r w:rsidR="00387C8C" w:rsidRPr="00207781">
            <w:rPr>
              <w:rFonts w:ascii="Arial" w:hAnsi="Arial" w:cs="Arial"/>
              <w:noProof/>
            </w:rPr>
            <w:t xml:space="preserve"> (Perroni, s.d.)</w:t>
          </w:r>
          <w:r w:rsidR="00387C8C" w:rsidRPr="00207781">
            <w:rPr>
              <w:rFonts w:ascii="Arial" w:hAnsi="Arial" w:cs="Arial"/>
            </w:rPr>
            <w:fldChar w:fldCharType="end"/>
          </w:r>
        </w:sdtContent>
      </w:sdt>
      <w:r w:rsidRPr="00207781">
        <w:rPr>
          <w:rFonts w:ascii="Arial" w:hAnsi="Arial" w:cs="Arial"/>
        </w:rPr>
        <w:t xml:space="preserve">. </w:t>
      </w:r>
      <w:r w:rsidR="00CD590C" w:rsidRPr="00207781">
        <w:rPr>
          <w:rFonts w:ascii="Arial" w:hAnsi="Arial" w:cs="Arial"/>
        </w:rPr>
        <w:t>É sintético e extraída de um derivado do petróleo</w:t>
      </w:r>
      <w:r w:rsidRPr="00207781">
        <w:rPr>
          <w:rFonts w:ascii="Arial" w:hAnsi="Arial" w:cs="Arial"/>
        </w:rPr>
        <w:t xml:space="preserve">. </w:t>
      </w:r>
      <w:r w:rsidR="00CD590C" w:rsidRPr="00207781">
        <w:rPr>
          <w:rFonts w:ascii="Arial" w:hAnsi="Arial" w:cs="Arial"/>
        </w:rPr>
        <w:t>É estável a altas temperaturas, podendo ser utilizado em preparações quentes</w:t>
      </w:r>
      <w:sdt>
        <w:sdtPr>
          <w:rPr>
            <w:rFonts w:ascii="Arial" w:hAnsi="Arial" w:cs="Arial"/>
          </w:rPr>
          <w:id w:val="-1356568983"/>
          <w:citation/>
        </w:sdtPr>
        <w:sdtEndPr/>
        <w:sdtContent>
          <w:r w:rsidR="00387C8C" w:rsidRPr="00207781">
            <w:rPr>
              <w:rFonts w:ascii="Arial" w:hAnsi="Arial" w:cs="Arial"/>
            </w:rPr>
            <w:fldChar w:fldCharType="begin"/>
          </w:r>
          <w:r w:rsidR="00387C8C" w:rsidRPr="00207781">
            <w:rPr>
              <w:rFonts w:ascii="Arial" w:hAnsi="Arial" w:cs="Arial"/>
            </w:rPr>
            <w:instrText xml:space="preserve"> CITATION Gis13 \l 2070 </w:instrText>
          </w:r>
          <w:r w:rsidR="00387C8C" w:rsidRPr="00207781">
            <w:rPr>
              <w:rFonts w:ascii="Arial" w:hAnsi="Arial" w:cs="Arial"/>
            </w:rPr>
            <w:fldChar w:fldCharType="separate"/>
          </w:r>
          <w:r w:rsidR="00387C8C" w:rsidRPr="00207781">
            <w:rPr>
              <w:rFonts w:ascii="Arial" w:hAnsi="Arial" w:cs="Arial"/>
              <w:noProof/>
            </w:rPr>
            <w:t xml:space="preserve"> (Barrinuevo, 2013)</w:t>
          </w:r>
          <w:r w:rsidR="00387C8C" w:rsidRPr="00207781">
            <w:rPr>
              <w:rFonts w:ascii="Arial" w:hAnsi="Arial" w:cs="Arial"/>
            </w:rPr>
            <w:fldChar w:fldCharType="end"/>
          </w:r>
        </w:sdtContent>
      </w:sdt>
    </w:p>
    <w:p w:rsidR="00CD590C" w:rsidRPr="00207781" w:rsidRDefault="00CD590C" w:rsidP="00CD590C">
      <w:pPr>
        <w:jc w:val="both"/>
        <w:rPr>
          <w:rFonts w:ascii="Arial" w:hAnsi="Arial" w:cs="Arial"/>
          <w:b/>
        </w:rPr>
      </w:pPr>
      <w:proofErr w:type="spellStart"/>
      <w:r w:rsidRPr="00207781">
        <w:rPr>
          <w:rFonts w:ascii="Arial" w:hAnsi="Arial" w:cs="Arial"/>
          <w:b/>
        </w:rPr>
        <w:t>Ciclamato</w:t>
      </w:r>
      <w:proofErr w:type="spellEnd"/>
    </w:p>
    <w:p w:rsidR="004F4BF0" w:rsidRPr="00207781" w:rsidRDefault="004F4BF0" w:rsidP="004F4BF0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Foi descoberto em 1940</w:t>
      </w:r>
      <w:sdt>
        <w:sdtPr>
          <w:rPr>
            <w:rFonts w:ascii="Arial" w:hAnsi="Arial" w:cs="Arial"/>
          </w:rPr>
          <w:id w:val="-1530716224"/>
          <w:citation/>
        </w:sdtPr>
        <w:sdtEndPr/>
        <w:sdtContent>
          <w:r w:rsidRPr="00207781">
            <w:rPr>
              <w:rFonts w:ascii="Arial" w:hAnsi="Arial" w:cs="Arial"/>
            </w:rPr>
            <w:fldChar w:fldCharType="begin"/>
          </w:r>
          <w:r w:rsidRPr="00207781">
            <w:rPr>
              <w:rFonts w:ascii="Arial" w:hAnsi="Arial" w:cs="Arial"/>
            </w:rPr>
            <w:instrText xml:space="preserve"> CITATION Gis13 \l 2070 </w:instrText>
          </w:r>
          <w:r w:rsidRPr="00207781">
            <w:rPr>
              <w:rFonts w:ascii="Arial" w:hAnsi="Arial" w:cs="Arial"/>
            </w:rPr>
            <w:fldChar w:fldCharType="separate"/>
          </w:r>
          <w:r w:rsidRPr="00207781">
            <w:rPr>
              <w:rFonts w:ascii="Arial" w:hAnsi="Arial" w:cs="Arial"/>
              <w:noProof/>
            </w:rPr>
            <w:t xml:space="preserve"> (Barrinuevo, 2013)</w:t>
          </w:r>
          <w:r w:rsidRPr="00207781">
            <w:rPr>
              <w:rFonts w:ascii="Arial" w:hAnsi="Arial" w:cs="Arial"/>
            </w:rPr>
            <w:fldChar w:fldCharType="end"/>
          </w:r>
        </w:sdtContent>
      </w:sdt>
      <w:r w:rsidRPr="00207781">
        <w:rPr>
          <w:rFonts w:ascii="Arial" w:hAnsi="Arial" w:cs="Arial"/>
        </w:rPr>
        <w:t>.</w:t>
      </w:r>
    </w:p>
    <w:p w:rsidR="004F4BF0" w:rsidRPr="00207781" w:rsidRDefault="00CD590C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É bastante utilizado em alimentos, mas é proibido em alguns países por provoc</w:t>
      </w:r>
      <w:r w:rsidR="00046FBD" w:rsidRPr="00207781">
        <w:rPr>
          <w:rFonts w:ascii="Arial" w:hAnsi="Arial" w:cs="Arial"/>
        </w:rPr>
        <w:t>ar efeitos cancerígenos e alergé</w:t>
      </w:r>
      <w:r w:rsidRPr="00207781">
        <w:rPr>
          <w:rFonts w:ascii="Arial" w:hAnsi="Arial" w:cs="Arial"/>
        </w:rPr>
        <w:t xml:space="preserve">nicos. </w:t>
      </w:r>
      <w:r w:rsidR="004F4BF0" w:rsidRPr="00207781">
        <w:rPr>
          <w:rFonts w:ascii="Arial" w:hAnsi="Arial" w:cs="Arial"/>
        </w:rPr>
        <w:t>O s</w:t>
      </w:r>
      <w:r w:rsidRPr="00207781">
        <w:rPr>
          <w:rFonts w:ascii="Arial" w:hAnsi="Arial" w:cs="Arial"/>
        </w:rPr>
        <w:t>eu uso é proibido nos Estados Unidos, Japão e França</w:t>
      </w:r>
      <w:r w:rsidR="004F4BF0" w:rsidRPr="00207781">
        <w:rPr>
          <w:rFonts w:ascii="Arial" w:hAnsi="Arial" w:cs="Arial"/>
        </w:rPr>
        <w:t>.</w:t>
      </w:r>
    </w:p>
    <w:p w:rsidR="00CD590C" w:rsidRPr="00207781" w:rsidRDefault="00CD590C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Não é indicado para grávidas por atravessar a placenta, hipertensos e pessoas com problemas renais. Adoça 50 vezes mais do que a sacarose. Geralmente é combinado com outros adoçantes de baixa caloria para reduzir o valor calórico d</w:t>
      </w:r>
      <w:r w:rsidR="00F70134" w:rsidRPr="00207781">
        <w:rPr>
          <w:rFonts w:ascii="Arial" w:hAnsi="Arial" w:cs="Arial"/>
        </w:rPr>
        <w:t>os</w:t>
      </w:r>
      <w:r w:rsidRPr="00207781">
        <w:rPr>
          <w:rFonts w:ascii="Arial" w:hAnsi="Arial" w:cs="Arial"/>
        </w:rPr>
        <w:t xml:space="preserve"> alimentos</w:t>
      </w:r>
      <w:sdt>
        <w:sdtPr>
          <w:rPr>
            <w:rFonts w:ascii="Arial" w:hAnsi="Arial" w:cs="Arial"/>
          </w:rPr>
          <w:id w:val="-1759135855"/>
          <w:citation/>
        </w:sdtPr>
        <w:sdtEndPr/>
        <w:sdtContent>
          <w:r w:rsidR="00387C8C" w:rsidRPr="00207781">
            <w:rPr>
              <w:rFonts w:ascii="Arial" w:hAnsi="Arial" w:cs="Arial"/>
            </w:rPr>
            <w:fldChar w:fldCharType="begin"/>
          </w:r>
          <w:r w:rsidR="00387C8C" w:rsidRPr="00207781">
            <w:rPr>
              <w:rFonts w:ascii="Arial" w:hAnsi="Arial" w:cs="Arial"/>
            </w:rPr>
            <w:instrText xml:space="preserve"> CITATION Cri \l 2070 </w:instrText>
          </w:r>
          <w:r w:rsidR="00387C8C" w:rsidRPr="00207781">
            <w:rPr>
              <w:rFonts w:ascii="Arial" w:hAnsi="Arial" w:cs="Arial"/>
            </w:rPr>
            <w:fldChar w:fldCharType="separate"/>
          </w:r>
          <w:r w:rsidR="00387C8C" w:rsidRPr="00207781">
            <w:rPr>
              <w:rFonts w:ascii="Arial" w:hAnsi="Arial" w:cs="Arial"/>
              <w:noProof/>
            </w:rPr>
            <w:t xml:space="preserve"> (Perroni, s.d.)</w:t>
          </w:r>
          <w:r w:rsidR="00387C8C" w:rsidRPr="00207781">
            <w:rPr>
              <w:rFonts w:ascii="Arial" w:hAnsi="Arial" w:cs="Arial"/>
            </w:rPr>
            <w:fldChar w:fldCharType="end"/>
          </w:r>
        </w:sdtContent>
      </w:sdt>
      <w:r w:rsidR="00F70134" w:rsidRPr="00207781">
        <w:rPr>
          <w:rFonts w:ascii="Arial" w:hAnsi="Arial" w:cs="Arial"/>
        </w:rPr>
        <w:t>.</w:t>
      </w:r>
    </w:p>
    <w:p w:rsidR="00CD590C" w:rsidRPr="00207781" w:rsidRDefault="00CD590C" w:rsidP="00CD590C">
      <w:pPr>
        <w:jc w:val="both"/>
        <w:rPr>
          <w:rFonts w:ascii="Arial" w:hAnsi="Arial" w:cs="Arial"/>
          <w:b/>
        </w:rPr>
      </w:pPr>
      <w:proofErr w:type="spellStart"/>
      <w:r w:rsidRPr="00207781">
        <w:rPr>
          <w:rFonts w:ascii="Arial" w:hAnsi="Arial" w:cs="Arial"/>
          <w:b/>
        </w:rPr>
        <w:t>Sucralose</w:t>
      </w:r>
      <w:proofErr w:type="spellEnd"/>
    </w:p>
    <w:p w:rsidR="00CD590C" w:rsidRPr="00207781" w:rsidRDefault="000342C5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Obtida</w:t>
      </w:r>
      <w:r w:rsidR="00CD590C" w:rsidRPr="00207781">
        <w:rPr>
          <w:rFonts w:ascii="Arial" w:hAnsi="Arial" w:cs="Arial"/>
        </w:rPr>
        <w:t xml:space="preserve"> a partir da sacarose, é um açúcar invertido. Não é absorvido, e é eliminado totalmente do organismo pela urina num prazo máximo de 24 horas. Adoça de 400 a 600 vezes mais do que açúcar. Atualmente é o mais indicado para grávidas ou crianças quando há necessidade de retirada do açúcar.</w:t>
      </w:r>
      <w:sdt>
        <w:sdtPr>
          <w:rPr>
            <w:rFonts w:ascii="Arial" w:hAnsi="Arial" w:cs="Arial"/>
          </w:rPr>
          <w:id w:val="771817269"/>
          <w:citation/>
        </w:sdtPr>
        <w:sdtEndPr/>
        <w:sdtContent>
          <w:r w:rsidR="00387C8C" w:rsidRPr="00207781">
            <w:rPr>
              <w:rFonts w:ascii="Arial" w:hAnsi="Arial" w:cs="Arial"/>
            </w:rPr>
            <w:fldChar w:fldCharType="begin"/>
          </w:r>
          <w:r w:rsidR="00387C8C" w:rsidRPr="00207781">
            <w:rPr>
              <w:rFonts w:ascii="Arial" w:hAnsi="Arial" w:cs="Arial"/>
            </w:rPr>
            <w:instrText xml:space="preserve"> CITATION Gis13 \l 2070 </w:instrText>
          </w:r>
          <w:r w:rsidR="00387C8C" w:rsidRPr="00207781">
            <w:rPr>
              <w:rFonts w:ascii="Arial" w:hAnsi="Arial" w:cs="Arial"/>
            </w:rPr>
            <w:fldChar w:fldCharType="separate"/>
          </w:r>
          <w:r w:rsidR="00387C8C" w:rsidRPr="00207781">
            <w:rPr>
              <w:rFonts w:ascii="Arial" w:hAnsi="Arial" w:cs="Arial"/>
              <w:noProof/>
            </w:rPr>
            <w:t xml:space="preserve"> (Barrinuevo, 2013)</w:t>
          </w:r>
          <w:r w:rsidR="00387C8C" w:rsidRPr="00207781">
            <w:rPr>
              <w:rFonts w:ascii="Arial" w:hAnsi="Arial" w:cs="Arial"/>
            </w:rPr>
            <w:fldChar w:fldCharType="end"/>
          </w:r>
        </w:sdtContent>
      </w:sdt>
    </w:p>
    <w:p w:rsidR="00CD590C" w:rsidRPr="00207781" w:rsidRDefault="00CD590C" w:rsidP="00CD590C">
      <w:pPr>
        <w:jc w:val="both"/>
        <w:rPr>
          <w:rFonts w:ascii="Arial" w:hAnsi="Arial" w:cs="Arial"/>
          <w:b/>
        </w:rPr>
      </w:pPr>
      <w:proofErr w:type="spellStart"/>
      <w:r w:rsidRPr="00207781">
        <w:rPr>
          <w:rFonts w:ascii="Arial" w:hAnsi="Arial" w:cs="Arial"/>
          <w:b/>
        </w:rPr>
        <w:t>Acessulfame</w:t>
      </w:r>
      <w:proofErr w:type="spellEnd"/>
      <w:r w:rsidRPr="00207781">
        <w:rPr>
          <w:rFonts w:ascii="Arial" w:hAnsi="Arial" w:cs="Arial"/>
          <w:b/>
        </w:rPr>
        <w:t>-k</w:t>
      </w:r>
    </w:p>
    <w:p w:rsidR="00F70134" w:rsidRPr="00207781" w:rsidRDefault="00F70134" w:rsidP="00F70134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Descoberto em 1967, foi aprovado pela </w:t>
      </w:r>
      <w:proofErr w:type="spellStart"/>
      <w:r w:rsidRPr="00207781">
        <w:rPr>
          <w:rFonts w:ascii="Arial" w:hAnsi="Arial" w:cs="Arial"/>
        </w:rPr>
        <w:t>Food</w:t>
      </w:r>
      <w:proofErr w:type="spellEnd"/>
      <w:r w:rsidRPr="00207781">
        <w:rPr>
          <w:rFonts w:ascii="Arial" w:hAnsi="Arial" w:cs="Arial"/>
        </w:rPr>
        <w:t xml:space="preserve"> </w:t>
      </w:r>
      <w:proofErr w:type="spellStart"/>
      <w:r w:rsidRPr="00207781">
        <w:rPr>
          <w:rFonts w:ascii="Arial" w:hAnsi="Arial" w:cs="Arial"/>
        </w:rPr>
        <w:t>and</w:t>
      </w:r>
      <w:proofErr w:type="spellEnd"/>
      <w:r w:rsidRPr="00207781">
        <w:rPr>
          <w:rFonts w:ascii="Arial" w:hAnsi="Arial" w:cs="Arial"/>
        </w:rPr>
        <w:t xml:space="preserve"> </w:t>
      </w:r>
      <w:proofErr w:type="spellStart"/>
      <w:r w:rsidRPr="00207781">
        <w:rPr>
          <w:rFonts w:ascii="Arial" w:hAnsi="Arial" w:cs="Arial"/>
        </w:rPr>
        <w:t>Drug</w:t>
      </w:r>
      <w:proofErr w:type="spellEnd"/>
      <w:r w:rsidRPr="00207781">
        <w:rPr>
          <w:rFonts w:ascii="Arial" w:hAnsi="Arial" w:cs="Arial"/>
        </w:rPr>
        <w:t xml:space="preserve"> </w:t>
      </w:r>
      <w:proofErr w:type="spellStart"/>
      <w:r w:rsidRPr="00207781">
        <w:rPr>
          <w:rFonts w:ascii="Arial" w:hAnsi="Arial" w:cs="Arial"/>
        </w:rPr>
        <w:t>Administration</w:t>
      </w:r>
      <w:proofErr w:type="spellEnd"/>
      <w:r w:rsidRPr="00207781">
        <w:rPr>
          <w:rFonts w:ascii="Arial" w:hAnsi="Arial" w:cs="Arial"/>
        </w:rPr>
        <w:t xml:space="preserve"> em 1988 para uso em bebidas, sobremesas, gomas e adoçantes de mesa</w:t>
      </w:r>
      <w:sdt>
        <w:sdtPr>
          <w:rPr>
            <w:rFonts w:ascii="Arial" w:hAnsi="Arial" w:cs="Arial"/>
          </w:rPr>
          <w:id w:val="671534213"/>
          <w:citation/>
        </w:sdtPr>
        <w:sdtEndPr/>
        <w:sdtContent>
          <w:r w:rsidRPr="00207781">
            <w:rPr>
              <w:rFonts w:ascii="Arial" w:hAnsi="Arial" w:cs="Arial"/>
            </w:rPr>
            <w:fldChar w:fldCharType="begin"/>
          </w:r>
          <w:r w:rsidRPr="00207781">
            <w:rPr>
              <w:rFonts w:ascii="Arial" w:hAnsi="Arial" w:cs="Arial"/>
            </w:rPr>
            <w:instrText xml:space="preserve"> CITATION Gis13 \l 2070 </w:instrText>
          </w:r>
          <w:r w:rsidRPr="00207781">
            <w:rPr>
              <w:rFonts w:ascii="Arial" w:hAnsi="Arial" w:cs="Arial"/>
            </w:rPr>
            <w:fldChar w:fldCharType="separate"/>
          </w:r>
          <w:r w:rsidRPr="00207781">
            <w:rPr>
              <w:rFonts w:ascii="Arial" w:hAnsi="Arial" w:cs="Arial"/>
              <w:noProof/>
            </w:rPr>
            <w:t xml:space="preserve"> (Barrinuevo, 2013)</w:t>
          </w:r>
          <w:r w:rsidRPr="00207781">
            <w:rPr>
              <w:rFonts w:ascii="Arial" w:hAnsi="Arial" w:cs="Arial"/>
            </w:rPr>
            <w:fldChar w:fldCharType="end"/>
          </w:r>
        </w:sdtContent>
      </w:sdt>
      <w:r w:rsidRPr="00207781">
        <w:rPr>
          <w:rFonts w:ascii="Arial" w:hAnsi="Arial" w:cs="Arial"/>
        </w:rPr>
        <w:t>.</w:t>
      </w:r>
    </w:p>
    <w:p w:rsidR="00046FBD" w:rsidRPr="00207781" w:rsidRDefault="00CD590C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É o adoçante mais resistente ao tempo e a altas temperaturas. Adoça 200 vezes mais do que a sacarose e é eliminado totalmente pelo organismo através da urina.</w:t>
      </w:r>
      <w:sdt>
        <w:sdtPr>
          <w:rPr>
            <w:rFonts w:ascii="Arial" w:hAnsi="Arial" w:cs="Arial"/>
          </w:rPr>
          <w:id w:val="994219563"/>
          <w:citation/>
        </w:sdtPr>
        <w:sdtEndPr/>
        <w:sdtContent>
          <w:r w:rsidR="00387C8C" w:rsidRPr="00207781">
            <w:rPr>
              <w:rFonts w:ascii="Arial" w:hAnsi="Arial" w:cs="Arial"/>
            </w:rPr>
            <w:fldChar w:fldCharType="begin"/>
          </w:r>
          <w:r w:rsidR="00387C8C" w:rsidRPr="00207781">
            <w:rPr>
              <w:rFonts w:ascii="Arial" w:hAnsi="Arial" w:cs="Arial"/>
            </w:rPr>
            <w:instrText xml:space="preserve"> CITATION Cri \l 2070 </w:instrText>
          </w:r>
          <w:r w:rsidR="00387C8C" w:rsidRPr="00207781">
            <w:rPr>
              <w:rFonts w:ascii="Arial" w:hAnsi="Arial" w:cs="Arial"/>
            </w:rPr>
            <w:fldChar w:fldCharType="separate"/>
          </w:r>
          <w:r w:rsidR="00387C8C" w:rsidRPr="00207781">
            <w:rPr>
              <w:rFonts w:ascii="Arial" w:hAnsi="Arial" w:cs="Arial"/>
              <w:noProof/>
            </w:rPr>
            <w:t xml:space="preserve"> (Perroni, s.d.)</w:t>
          </w:r>
          <w:r w:rsidR="00387C8C" w:rsidRPr="00207781">
            <w:rPr>
              <w:rFonts w:ascii="Arial" w:hAnsi="Arial" w:cs="Arial"/>
            </w:rPr>
            <w:fldChar w:fldCharType="end"/>
          </w:r>
        </w:sdtContent>
      </w:sdt>
      <w:r w:rsidRPr="00207781">
        <w:rPr>
          <w:rFonts w:ascii="Arial" w:hAnsi="Arial" w:cs="Arial"/>
        </w:rPr>
        <w:t>.</w:t>
      </w:r>
    </w:p>
    <w:p w:rsidR="00CD590C" w:rsidRPr="00207781" w:rsidRDefault="00CD590C" w:rsidP="00CD590C">
      <w:pPr>
        <w:jc w:val="both"/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Frutose</w:t>
      </w:r>
    </w:p>
    <w:p w:rsidR="00CD590C" w:rsidRPr="00207781" w:rsidRDefault="00CD590C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É extraído de frutas, cereais e mel, tem capacidade de adoçar 170 vezes mais do que a sacarose.</w:t>
      </w:r>
      <w:sdt>
        <w:sdtPr>
          <w:rPr>
            <w:rFonts w:ascii="Arial" w:hAnsi="Arial" w:cs="Arial"/>
          </w:rPr>
          <w:id w:val="-1114055640"/>
          <w:citation/>
        </w:sdtPr>
        <w:sdtEndPr/>
        <w:sdtContent>
          <w:r w:rsidR="00387C8C" w:rsidRPr="00207781">
            <w:rPr>
              <w:rFonts w:ascii="Arial" w:hAnsi="Arial" w:cs="Arial"/>
            </w:rPr>
            <w:fldChar w:fldCharType="begin"/>
          </w:r>
          <w:r w:rsidR="00387C8C" w:rsidRPr="00207781">
            <w:rPr>
              <w:rFonts w:ascii="Arial" w:hAnsi="Arial" w:cs="Arial"/>
            </w:rPr>
            <w:instrText xml:space="preserve"> CITATION Cri \l 2070 </w:instrText>
          </w:r>
          <w:r w:rsidR="00387C8C" w:rsidRPr="00207781">
            <w:rPr>
              <w:rFonts w:ascii="Arial" w:hAnsi="Arial" w:cs="Arial"/>
            </w:rPr>
            <w:fldChar w:fldCharType="separate"/>
          </w:r>
          <w:r w:rsidR="00387C8C" w:rsidRPr="00207781">
            <w:rPr>
              <w:rFonts w:ascii="Arial" w:hAnsi="Arial" w:cs="Arial"/>
              <w:noProof/>
            </w:rPr>
            <w:t xml:space="preserve"> (Perroni, s.d.)</w:t>
          </w:r>
          <w:r w:rsidR="00387C8C" w:rsidRPr="00207781">
            <w:rPr>
              <w:rFonts w:ascii="Arial" w:hAnsi="Arial" w:cs="Arial"/>
            </w:rPr>
            <w:fldChar w:fldCharType="end"/>
          </w:r>
        </w:sdtContent>
      </w:sdt>
    </w:p>
    <w:p w:rsidR="005D4CB5" w:rsidRDefault="005D4CB5" w:rsidP="00CD590C">
      <w:pPr>
        <w:jc w:val="both"/>
        <w:rPr>
          <w:rFonts w:ascii="Arial" w:hAnsi="Arial" w:cs="Arial"/>
          <w:b/>
        </w:rPr>
      </w:pPr>
    </w:p>
    <w:p w:rsidR="005D4CB5" w:rsidRDefault="005D4CB5" w:rsidP="00CD590C">
      <w:pPr>
        <w:jc w:val="both"/>
        <w:rPr>
          <w:rFonts w:ascii="Arial" w:hAnsi="Arial" w:cs="Arial"/>
          <w:b/>
        </w:rPr>
      </w:pPr>
    </w:p>
    <w:p w:rsidR="00CD590C" w:rsidRPr="00207781" w:rsidRDefault="00CD590C" w:rsidP="00CD590C">
      <w:pPr>
        <w:jc w:val="both"/>
        <w:rPr>
          <w:rFonts w:ascii="Arial" w:hAnsi="Arial" w:cs="Arial"/>
          <w:b/>
        </w:rPr>
      </w:pPr>
      <w:proofErr w:type="spellStart"/>
      <w:r w:rsidRPr="00207781">
        <w:rPr>
          <w:rFonts w:ascii="Arial" w:hAnsi="Arial" w:cs="Arial"/>
          <w:b/>
        </w:rPr>
        <w:lastRenderedPageBreak/>
        <w:t>Sorbitol</w:t>
      </w:r>
      <w:proofErr w:type="spellEnd"/>
    </w:p>
    <w:p w:rsidR="00CD590C" w:rsidRPr="00207781" w:rsidRDefault="00CD590C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Originado de frutas e algas marinhas, adoça 50 vezes mais do que a sacarose. Usado em bolos</w:t>
      </w:r>
      <w:r w:rsidR="00F70134" w:rsidRPr="00207781">
        <w:rPr>
          <w:rFonts w:ascii="Arial" w:hAnsi="Arial" w:cs="Arial"/>
        </w:rPr>
        <w:t xml:space="preserve"> e</w:t>
      </w:r>
      <w:r w:rsidRPr="00207781">
        <w:rPr>
          <w:rFonts w:ascii="Arial" w:hAnsi="Arial" w:cs="Arial"/>
        </w:rPr>
        <w:t xml:space="preserve"> coberturas. Resiste a altas temperaturas e ao coziment</w:t>
      </w:r>
      <w:r w:rsidR="00F70134" w:rsidRPr="00207781">
        <w:rPr>
          <w:rFonts w:ascii="Arial" w:hAnsi="Arial" w:cs="Arial"/>
        </w:rPr>
        <w:t>o</w:t>
      </w:r>
      <w:r w:rsidRPr="00207781">
        <w:rPr>
          <w:rFonts w:ascii="Arial" w:hAnsi="Arial" w:cs="Arial"/>
        </w:rPr>
        <w:t>. Em excesso, tem efeito laxativo e provoca a eliminação de minerais essenciais.</w:t>
      </w:r>
      <w:sdt>
        <w:sdtPr>
          <w:rPr>
            <w:rFonts w:ascii="Arial" w:hAnsi="Arial" w:cs="Arial"/>
          </w:rPr>
          <w:id w:val="948199054"/>
          <w:citation/>
        </w:sdtPr>
        <w:sdtEndPr/>
        <w:sdtContent>
          <w:r w:rsidR="00387C8C" w:rsidRPr="00207781">
            <w:rPr>
              <w:rFonts w:ascii="Arial" w:hAnsi="Arial" w:cs="Arial"/>
            </w:rPr>
            <w:fldChar w:fldCharType="begin"/>
          </w:r>
          <w:r w:rsidR="00387C8C" w:rsidRPr="00207781">
            <w:rPr>
              <w:rFonts w:ascii="Arial" w:hAnsi="Arial" w:cs="Arial"/>
            </w:rPr>
            <w:instrText xml:space="preserve"> CITATION Cri \l 2070 </w:instrText>
          </w:r>
          <w:r w:rsidR="00387C8C" w:rsidRPr="00207781">
            <w:rPr>
              <w:rFonts w:ascii="Arial" w:hAnsi="Arial" w:cs="Arial"/>
            </w:rPr>
            <w:fldChar w:fldCharType="separate"/>
          </w:r>
          <w:r w:rsidR="00387C8C" w:rsidRPr="00207781">
            <w:rPr>
              <w:rFonts w:ascii="Arial" w:hAnsi="Arial" w:cs="Arial"/>
              <w:noProof/>
            </w:rPr>
            <w:t xml:space="preserve"> (Perroni, s.d.)</w:t>
          </w:r>
          <w:r w:rsidR="00387C8C" w:rsidRPr="00207781">
            <w:rPr>
              <w:rFonts w:ascii="Arial" w:hAnsi="Arial" w:cs="Arial"/>
            </w:rPr>
            <w:fldChar w:fldCharType="end"/>
          </w:r>
        </w:sdtContent>
      </w:sdt>
    </w:p>
    <w:p w:rsidR="00CD590C" w:rsidRPr="00207781" w:rsidRDefault="00D15BAD" w:rsidP="00CD590C">
      <w:pPr>
        <w:jc w:val="both"/>
        <w:rPr>
          <w:rFonts w:ascii="Arial" w:hAnsi="Arial" w:cs="Arial"/>
          <w:b/>
        </w:rPr>
      </w:pPr>
      <w:proofErr w:type="spellStart"/>
      <w:r w:rsidRPr="00207781">
        <w:rPr>
          <w:rFonts w:ascii="Arial" w:hAnsi="Arial" w:cs="Arial"/>
          <w:b/>
        </w:rPr>
        <w:t>S</w:t>
      </w:r>
      <w:r w:rsidR="00CD590C" w:rsidRPr="00207781">
        <w:rPr>
          <w:rFonts w:ascii="Arial" w:hAnsi="Arial" w:cs="Arial"/>
          <w:b/>
        </w:rPr>
        <w:t>tévia</w:t>
      </w:r>
      <w:proofErr w:type="spellEnd"/>
    </w:p>
    <w:p w:rsidR="00F70134" w:rsidRPr="00207781" w:rsidRDefault="00F70134" w:rsidP="00F70134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Foi descoberto em 1905, é bastante consumido no mundo oriental, principalmente no Japão </w:t>
      </w:r>
      <w:sdt>
        <w:sdtPr>
          <w:rPr>
            <w:rFonts w:ascii="Arial" w:hAnsi="Arial" w:cs="Arial"/>
          </w:rPr>
          <w:id w:val="451139072"/>
          <w:citation/>
        </w:sdtPr>
        <w:sdtEndPr/>
        <w:sdtContent>
          <w:r w:rsidRPr="00207781">
            <w:rPr>
              <w:rFonts w:ascii="Arial" w:hAnsi="Arial" w:cs="Arial"/>
            </w:rPr>
            <w:fldChar w:fldCharType="begin"/>
          </w:r>
          <w:r w:rsidRPr="00207781">
            <w:rPr>
              <w:rFonts w:ascii="Arial" w:hAnsi="Arial" w:cs="Arial"/>
            </w:rPr>
            <w:instrText xml:space="preserve"> CITATION Gis13 \l 2070 </w:instrText>
          </w:r>
          <w:r w:rsidRPr="00207781">
            <w:rPr>
              <w:rFonts w:ascii="Arial" w:hAnsi="Arial" w:cs="Arial"/>
            </w:rPr>
            <w:fldChar w:fldCharType="separate"/>
          </w:r>
          <w:r w:rsidRPr="00207781">
            <w:rPr>
              <w:rFonts w:ascii="Arial" w:hAnsi="Arial" w:cs="Arial"/>
              <w:noProof/>
            </w:rPr>
            <w:t>(Barrinuevo, 2013)</w:t>
          </w:r>
          <w:r w:rsidRPr="00207781">
            <w:rPr>
              <w:rFonts w:ascii="Arial" w:hAnsi="Arial" w:cs="Arial"/>
            </w:rPr>
            <w:fldChar w:fldCharType="end"/>
          </w:r>
        </w:sdtContent>
      </w:sdt>
      <w:r w:rsidRPr="00207781">
        <w:rPr>
          <w:rFonts w:ascii="Arial" w:hAnsi="Arial" w:cs="Arial"/>
        </w:rPr>
        <w:t>.</w:t>
      </w:r>
    </w:p>
    <w:p w:rsidR="00CD590C" w:rsidRPr="00207781" w:rsidRDefault="00CD590C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Tem capacidade de adoçar 300 vezes mais do que a sacarose e é encontrado na planta </w:t>
      </w:r>
      <w:proofErr w:type="spellStart"/>
      <w:r w:rsidRPr="00207781">
        <w:rPr>
          <w:rFonts w:ascii="Arial" w:hAnsi="Arial" w:cs="Arial"/>
          <w:i/>
        </w:rPr>
        <w:t>Stevia</w:t>
      </w:r>
      <w:proofErr w:type="spellEnd"/>
      <w:r w:rsidRPr="00207781">
        <w:rPr>
          <w:rFonts w:ascii="Arial" w:hAnsi="Arial" w:cs="Arial"/>
          <w:i/>
        </w:rPr>
        <w:t xml:space="preserve"> </w:t>
      </w:r>
      <w:proofErr w:type="spellStart"/>
      <w:r w:rsidRPr="00207781">
        <w:rPr>
          <w:rFonts w:ascii="Arial" w:hAnsi="Arial" w:cs="Arial"/>
          <w:i/>
        </w:rPr>
        <w:t>Rebaudiana</w:t>
      </w:r>
      <w:proofErr w:type="spellEnd"/>
      <w:r w:rsidRPr="00207781">
        <w:rPr>
          <w:rFonts w:ascii="Arial" w:hAnsi="Arial" w:cs="Arial"/>
        </w:rPr>
        <w:t>. Não contém calorias e é estável em altas temperaturas. Possui leve sabor.</w:t>
      </w:r>
      <w:sdt>
        <w:sdtPr>
          <w:rPr>
            <w:rFonts w:ascii="Arial" w:hAnsi="Arial" w:cs="Arial"/>
          </w:rPr>
          <w:id w:val="-1747652918"/>
          <w:citation/>
        </w:sdtPr>
        <w:sdtEndPr/>
        <w:sdtContent>
          <w:r w:rsidR="00387C8C" w:rsidRPr="00207781">
            <w:rPr>
              <w:rFonts w:ascii="Arial" w:hAnsi="Arial" w:cs="Arial"/>
            </w:rPr>
            <w:fldChar w:fldCharType="begin"/>
          </w:r>
          <w:r w:rsidR="00387C8C" w:rsidRPr="00207781">
            <w:rPr>
              <w:rFonts w:ascii="Arial" w:hAnsi="Arial" w:cs="Arial"/>
            </w:rPr>
            <w:instrText xml:space="preserve"> CITATION Cri \l 2070 </w:instrText>
          </w:r>
          <w:r w:rsidR="00387C8C" w:rsidRPr="00207781">
            <w:rPr>
              <w:rFonts w:ascii="Arial" w:hAnsi="Arial" w:cs="Arial"/>
            </w:rPr>
            <w:fldChar w:fldCharType="separate"/>
          </w:r>
          <w:r w:rsidR="00387C8C" w:rsidRPr="00207781">
            <w:rPr>
              <w:rFonts w:ascii="Arial" w:hAnsi="Arial" w:cs="Arial"/>
              <w:noProof/>
            </w:rPr>
            <w:t xml:space="preserve"> (Perroni, s.d.)</w:t>
          </w:r>
          <w:r w:rsidR="00387C8C" w:rsidRPr="00207781">
            <w:rPr>
              <w:rFonts w:ascii="Arial" w:hAnsi="Arial" w:cs="Arial"/>
            </w:rPr>
            <w:fldChar w:fldCharType="end"/>
          </w:r>
        </w:sdtContent>
      </w:sdt>
    </w:p>
    <w:p w:rsidR="00D15BAD" w:rsidRPr="00207781" w:rsidRDefault="00D15BAD" w:rsidP="00CD590C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A </w:t>
      </w:r>
      <w:proofErr w:type="spellStart"/>
      <w:r w:rsidRPr="00207781">
        <w:rPr>
          <w:rFonts w:ascii="Arial" w:hAnsi="Arial" w:cs="Arial"/>
        </w:rPr>
        <w:t>stévia</w:t>
      </w:r>
      <w:proofErr w:type="spellEnd"/>
      <w:r w:rsidRPr="00207781">
        <w:rPr>
          <w:rFonts w:ascii="Arial" w:hAnsi="Arial" w:cs="Arial"/>
        </w:rPr>
        <w:t xml:space="preserve"> tem ganhado grande popularidade pois os nutricionistas garantem que é um produto natural capaz de adoçar sem ter calorias nem contribuir para o valor </w:t>
      </w:r>
      <w:r w:rsidR="005A7ADC" w:rsidRPr="00207781">
        <w:rPr>
          <w:rFonts w:ascii="Arial" w:hAnsi="Arial" w:cs="Arial"/>
        </w:rPr>
        <w:t>energético.</w:t>
      </w:r>
    </w:p>
    <w:p w:rsidR="00DB42AC" w:rsidRPr="00207781" w:rsidRDefault="005A7ADC" w:rsidP="00CD590C">
      <w:pPr>
        <w:jc w:val="both"/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Quantos dias por semana co</w:t>
      </w:r>
      <w:r w:rsidR="00DB42AC" w:rsidRPr="00207781">
        <w:rPr>
          <w:rFonts w:ascii="Arial" w:hAnsi="Arial" w:cs="Arial"/>
          <w:b/>
        </w:rPr>
        <w:t>stuma consumir refrigerantes?</w:t>
      </w:r>
    </w:p>
    <w:p w:rsidR="005539C9" w:rsidRPr="00207781" w:rsidRDefault="005539C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  <w:noProof/>
          <w:lang w:eastAsia="pt-PT"/>
        </w:rPr>
        <w:drawing>
          <wp:inline distT="0" distB="0" distL="0" distR="0" wp14:anchorId="6FF18287" wp14:editId="29B8CE0B">
            <wp:extent cx="3476625" cy="14478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810" t="43636" r="31529" b="30689"/>
                    <a:stretch/>
                  </pic:blipFill>
                  <pic:spPr bwMode="auto">
                    <a:xfrm>
                      <a:off x="0" y="0"/>
                      <a:ext cx="3482296" cy="145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D7" w:rsidRDefault="005A7ADC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Em mé</w:t>
      </w:r>
      <w:r w:rsidR="008D11D7" w:rsidRPr="00207781">
        <w:rPr>
          <w:rFonts w:ascii="Arial" w:hAnsi="Arial" w:cs="Arial"/>
        </w:rPr>
        <w:t xml:space="preserve">dia as pessoas consomem refrigerante uma vez por semana o que nos lava a concluir que possa ser no dia </w:t>
      </w:r>
      <w:r w:rsidRPr="00207781">
        <w:rPr>
          <w:rFonts w:ascii="Arial" w:hAnsi="Arial" w:cs="Arial"/>
        </w:rPr>
        <w:t xml:space="preserve">da </w:t>
      </w:r>
      <w:r w:rsidR="008D11D7" w:rsidRPr="00207781">
        <w:rPr>
          <w:rFonts w:ascii="Arial" w:hAnsi="Arial" w:cs="Arial"/>
        </w:rPr>
        <w:t>“asneira”</w:t>
      </w:r>
      <w:r w:rsidRPr="00207781">
        <w:rPr>
          <w:rFonts w:ascii="Arial" w:hAnsi="Arial" w:cs="Arial"/>
        </w:rPr>
        <w:t>, (dia esse que os nutricionistas dizem ser possível existir).</w:t>
      </w:r>
      <w:r w:rsidR="00054BEF">
        <w:rPr>
          <w:rFonts w:ascii="Arial" w:hAnsi="Arial" w:cs="Arial"/>
        </w:rPr>
        <w:t xml:space="preserve"> </w:t>
      </w:r>
      <w:r w:rsidR="002D19A7" w:rsidRPr="00207781">
        <w:rPr>
          <w:rFonts w:ascii="Arial" w:hAnsi="Arial" w:cs="Arial"/>
        </w:rPr>
        <w:t xml:space="preserve">Ou simplesmente as pessoas </w:t>
      </w:r>
      <w:r w:rsidR="00054BEF" w:rsidRPr="00207781">
        <w:rPr>
          <w:rFonts w:ascii="Arial" w:hAnsi="Arial" w:cs="Arial"/>
        </w:rPr>
        <w:t>estã</w:t>
      </w:r>
      <w:r w:rsidR="00054BEF">
        <w:rPr>
          <w:rFonts w:ascii="Arial" w:hAnsi="Arial" w:cs="Arial"/>
        </w:rPr>
        <w:t>o</w:t>
      </w:r>
      <w:r w:rsidR="002D19A7" w:rsidRPr="00207781">
        <w:rPr>
          <w:rFonts w:ascii="Arial" w:hAnsi="Arial" w:cs="Arial"/>
        </w:rPr>
        <w:t xml:space="preserve"> mais consciencializadas para o perigo dos açúcares para a nossa saúde e tentem reduzir o consumo de açúcares e outras substâncias que podem prejudicar a nossa saúde.</w:t>
      </w:r>
    </w:p>
    <w:p w:rsidR="00054BEF" w:rsidRPr="00054BEF" w:rsidRDefault="00054BEF" w:rsidP="006120EB">
      <w:pPr>
        <w:jc w:val="both"/>
        <w:rPr>
          <w:rFonts w:ascii="Arial" w:hAnsi="Arial" w:cs="Arial"/>
          <w:b/>
        </w:rPr>
      </w:pPr>
      <w:r w:rsidRPr="00054BEF">
        <w:rPr>
          <w:rFonts w:ascii="Arial" w:hAnsi="Arial" w:cs="Arial"/>
          <w:b/>
        </w:rPr>
        <w:t>Quantos copos/ latas consume por dia?</w:t>
      </w:r>
    </w:p>
    <w:p w:rsidR="005539C9" w:rsidRPr="00207781" w:rsidRDefault="005539C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  <w:noProof/>
          <w:lang w:eastAsia="pt-PT"/>
        </w:rPr>
        <w:drawing>
          <wp:inline distT="0" distB="0" distL="0" distR="0" wp14:anchorId="526894B5" wp14:editId="587226FD">
            <wp:extent cx="3408680" cy="1662368"/>
            <wp:effectExtent l="0" t="0" r="127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784" t="47801" r="33759" b="24042"/>
                    <a:stretch/>
                  </pic:blipFill>
                  <pic:spPr bwMode="auto">
                    <a:xfrm>
                      <a:off x="0" y="0"/>
                      <a:ext cx="3416657" cy="166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E9" w:rsidRPr="00207781" w:rsidRDefault="003335E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 xml:space="preserve">Podemos observar que as pessoas estão sensibilizadas para consumir </w:t>
      </w:r>
      <w:r w:rsidR="00FE4DAF" w:rsidRPr="00207781">
        <w:rPr>
          <w:rFonts w:ascii="Arial" w:hAnsi="Arial" w:cs="Arial"/>
        </w:rPr>
        <w:t>menos refrigerantes e mais água e sumos de fruta natural.</w:t>
      </w:r>
    </w:p>
    <w:p w:rsidR="000865B4" w:rsidRPr="00207781" w:rsidRDefault="00054BEF" w:rsidP="000865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 acordo com </w:t>
      </w:r>
      <w:sdt>
        <w:sdtPr>
          <w:rPr>
            <w:rFonts w:ascii="Arial" w:hAnsi="Arial" w:cs="Arial"/>
          </w:rPr>
          <w:id w:val="285247623"/>
          <w:citation/>
        </w:sdtPr>
        <w:sdtEndPr/>
        <w:sdtContent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CITATION Cri \l 2070 </w:instrText>
          </w:r>
          <w:r>
            <w:rPr>
              <w:rFonts w:ascii="Arial" w:hAnsi="Arial" w:cs="Arial"/>
            </w:rPr>
            <w:fldChar w:fldCharType="separate"/>
          </w:r>
          <w:r w:rsidRPr="00054BEF">
            <w:rPr>
              <w:rFonts w:ascii="Arial" w:hAnsi="Arial" w:cs="Arial"/>
              <w:noProof/>
            </w:rPr>
            <w:t>(Perroni, s.d.)</w:t>
          </w:r>
          <w:r>
            <w:rPr>
              <w:rFonts w:ascii="Arial" w:hAnsi="Arial" w:cs="Arial"/>
            </w:rPr>
            <w:fldChar w:fldCharType="end"/>
          </w:r>
        </w:sdtContent>
      </w:sdt>
      <w:r>
        <w:rPr>
          <w:rFonts w:ascii="Arial" w:hAnsi="Arial" w:cs="Arial"/>
        </w:rPr>
        <w:t xml:space="preserve"> a q</w:t>
      </w:r>
      <w:r w:rsidR="000865B4" w:rsidRPr="00207781">
        <w:rPr>
          <w:rFonts w:ascii="Arial" w:hAnsi="Arial" w:cs="Arial"/>
        </w:rPr>
        <w:t>uantidade máxima por dia de edulcorantes</w:t>
      </w:r>
      <w:r w:rsidR="00207781">
        <w:rPr>
          <w:rFonts w:ascii="Arial" w:hAnsi="Arial" w:cs="Arial"/>
        </w:rPr>
        <w:t>:</w:t>
      </w:r>
    </w:p>
    <w:p w:rsidR="00054BEF" w:rsidRDefault="000865B4" w:rsidP="000865B4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Sacarina: 5,0 mg / kg de peso</w:t>
      </w:r>
      <w:r w:rsidR="00054BEF">
        <w:rPr>
          <w:rFonts w:ascii="Arial" w:hAnsi="Arial" w:cs="Arial"/>
        </w:rPr>
        <w:t>;</w:t>
      </w:r>
    </w:p>
    <w:p w:rsidR="00054BEF" w:rsidRDefault="000865B4" w:rsidP="000865B4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</w:rPr>
      </w:pPr>
      <w:proofErr w:type="spellStart"/>
      <w:r w:rsidRPr="00054BEF">
        <w:rPr>
          <w:rFonts w:ascii="Arial" w:hAnsi="Arial" w:cs="Arial"/>
        </w:rPr>
        <w:t>Ciclamato</w:t>
      </w:r>
      <w:proofErr w:type="spellEnd"/>
      <w:r w:rsidRPr="00054BEF">
        <w:rPr>
          <w:rFonts w:ascii="Arial" w:hAnsi="Arial" w:cs="Arial"/>
        </w:rPr>
        <w:t>: 7,0 mg / kg de peso</w:t>
      </w:r>
      <w:r w:rsidR="00054BEF">
        <w:rPr>
          <w:rFonts w:ascii="Arial" w:hAnsi="Arial" w:cs="Arial"/>
        </w:rPr>
        <w:t>;</w:t>
      </w:r>
    </w:p>
    <w:p w:rsidR="00054BEF" w:rsidRDefault="000865B4" w:rsidP="000865B4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</w:rPr>
      </w:pPr>
      <w:proofErr w:type="spellStart"/>
      <w:r w:rsidRPr="00054BEF">
        <w:rPr>
          <w:rFonts w:ascii="Arial" w:hAnsi="Arial" w:cs="Arial"/>
        </w:rPr>
        <w:t>Aspartame</w:t>
      </w:r>
      <w:proofErr w:type="spellEnd"/>
      <w:r w:rsidRPr="00054BEF">
        <w:rPr>
          <w:rFonts w:ascii="Arial" w:hAnsi="Arial" w:cs="Arial"/>
        </w:rPr>
        <w:t>: 40,0 mg / kg de peso</w:t>
      </w:r>
      <w:r w:rsidR="00054BEF">
        <w:rPr>
          <w:rFonts w:ascii="Arial" w:hAnsi="Arial" w:cs="Arial"/>
        </w:rPr>
        <w:t>;</w:t>
      </w:r>
    </w:p>
    <w:p w:rsidR="00054BEF" w:rsidRDefault="00E07946" w:rsidP="000865B4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</w:rPr>
      </w:pPr>
      <w:proofErr w:type="spellStart"/>
      <w:r w:rsidRPr="00054BEF">
        <w:rPr>
          <w:rFonts w:ascii="Arial" w:hAnsi="Arial" w:cs="Arial"/>
        </w:rPr>
        <w:t>Sté</w:t>
      </w:r>
      <w:r w:rsidR="000865B4" w:rsidRPr="00054BEF">
        <w:rPr>
          <w:rFonts w:ascii="Arial" w:hAnsi="Arial" w:cs="Arial"/>
        </w:rPr>
        <w:t>vi</w:t>
      </w:r>
      <w:r w:rsidR="00804D9B" w:rsidRPr="00054BEF">
        <w:rPr>
          <w:rFonts w:ascii="Arial" w:hAnsi="Arial" w:cs="Arial"/>
        </w:rPr>
        <w:t>a</w:t>
      </w:r>
      <w:proofErr w:type="spellEnd"/>
      <w:r w:rsidR="000865B4" w:rsidRPr="00054BEF">
        <w:rPr>
          <w:rFonts w:ascii="Arial" w:hAnsi="Arial" w:cs="Arial"/>
        </w:rPr>
        <w:t>: 5,5 mg / kg de peso</w:t>
      </w:r>
      <w:r w:rsidR="00054BEF">
        <w:rPr>
          <w:rFonts w:ascii="Arial" w:hAnsi="Arial" w:cs="Arial"/>
        </w:rPr>
        <w:t>;</w:t>
      </w:r>
    </w:p>
    <w:p w:rsidR="00054BEF" w:rsidRDefault="000865B4" w:rsidP="000865B4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</w:rPr>
      </w:pPr>
      <w:proofErr w:type="spellStart"/>
      <w:r w:rsidRPr="00054BEF">
        <w:rPr>
          <w:rFonts w:ascii="Arial" w:hAnsi="Arial" w:cs="Arial"/>
        </w:rPr>
        <w:t>Acesulfame</w:t>
      </w:r>
      <w:proofErr w:type="spellEnd"/>
      <w:r w:rsidRPr="00054BEF">
        <w:rPr>
          <w:rFonts w:ascii="Arial" w:hAnsi="Arial" w:cs="Arial"/>
        </w:rPr>
        <w:t xml:space="preserve"> K: 15,0 mg / kg de peso</w:t>
      </w:r>
      <w:r w:rsidR="00054BEF">
        <w:rPr>
          <w:rFonts w:ascii="Arial" w:hAnsi="Arial" w:cs="Arial"/>
        </w:rPr>
        <w:t>;</w:t>
      </w:r>
    </w:p>
    <w:p w:rsidR="00054BEF" w:rsidRDefault="000865B4" w:rsidP="000865B4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</w:rPr>
      </w:pPr>
      <w:proofErr w:type="spellStart"/>
      <w:r w:rsidRPr="00054BEF">
        <w:rPr>
          <w:rFonts w:ascii="Arial" w:hAnsi="Arial" w:cs="Arial"/>
        </w:rPr>
        <w:t>Sucralose</w:t>
      </w:r>
      <w:proofErr w:type="spellEnd"/>
      <w:r w:rsidRPr="00054BEF">
        <w:rPr>
          <w:rFonts w:ascii="Arial" w:hAnsi="Arial" w:cs="Arial"/>
        </w:rPr>
        <w:t>: 5,0 mg / kg de peso</w:t>
      </w:r>
      <w:r w:rsidR="00054BEF">
        <w:rPr>
          <w:rFonts w:ascii="Arial" w:hAnsi="Arial" w:cs="Arial"/>
        </w:rPr>
        <w:t>;</w:t>
      </w:r>
    </w:p>
    <w:p w:rsidR="008D11D7" w:rsidRPr="00054BEF" w:rsidRDefault="000865B4" w:rsidP="000865B4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</w:rPr>
      </w:pPr>
      <w:proofErr w:type="spellStart"/>
      <w:r w:rsidRPr="00054BEF">
        <w:rPr>
          <w:rFonts w:ascii="Arial" w:hAnsi="Arial" w:cs="Arial"/>
        </w:rPr>
        <w:t>Sorbitol</w:t>
      </w:r>
      <w:proofErr w:type="spellEnd"/>
      <w:r w:rsidRPr="00054BEF">
        <w:rPr>
          <w:rFonts w:ascii="Arial" w:hAnsi="Arial" w:cs="Arial"/>
        </w:rPr>
        <w:t>: 15,0 mg / kg de peso</w:t>
      </w:r>
      <w:r w:rsidR="00054BEF">
        <w:rPr>
          <w:rFonts w:ascii="Arial" w:hAnsi="Arial" w:cs="Arial"/>
        </w:rPr>
        <w:t>.</w:t>
      </w:r>
    </w:p>
    <w:p w:rsidR="003335E9" w:rsidRPr="00207781" w:rsidRDefault="00FB4C5B" w:rsidP="000865B4">
      <w:pPr>
        <w:jc w:val="both"/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Co</w:t>
      </w:r>
      <w:r w:rsidR="003335E9" w:rsidRPr="00207781">
        <w:rPr>
          <w:rFonts w:ascii="Arial" w:hAnsi="Arial" w:cs="Arial"/>
          <w:b/>
        </w:rPr>
        <w:t>stuma consumir refrigerantes a que refeições?</w:t>
      </w:r>
    </w:p>
    <w:p w:rsidR="005539C9" w:rsidRPr="00207781" w:rsidRDefault="005539C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  <w:noProof/>
          <w:lang w:eastAsia="pt-PT"/>
        </w:rPr>
        <w:drawing>
          <wp:inline distT="0" distB="0" distL="0" distR="0" wp14:anchorId="45D9CB89" wp14:editId="2DF487C6">
            <wp:extent cx="4189730" cy="1600200"/>
            <wp:effectExtent l="0" t="0" r="127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187" t="46806" r="23905" b="20646"/>
                    <a:stretch/>
                  </pic:blipFill>
                  <pic:spPr bwMode="auto">
                    <a:xfrm>
                      <a:off x="0" y="0"/>
                      <a:ext cx="4200861" cy="160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C38" w:rsidRPr="00207781" w:rsidRDefault="00FB4C5B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A maior parte das pessoas só</w:t>
      </w:r>
      <w:r w:rsidR="003335E9" w:rsidRPr="00207781">
        <w:rPr>
          <w:rFonts w:ascii="Arial" w:hAnsi="Arial" w:cs="Arial"/>
        </w:rPr>
        <w:t xml:space="preserve"> consome refrigerantes ao almoço o que de certo modo</w:t>
      </w:r>
      <w:r w:rsidRPr="00207781">
        <w:rPr>
          <w:rFonts w:ascii="Arial" w:hAnsi="Arial" w:cs="Arial"/>
        </w:rPr>
        <w:t xml:space="preserve"> é um ponto positivo. Uma vez que a absorção a partir das 17h da tarde se torna mais lenta, se as “asneiras” forem realizadas antes dessa hora para além da sua absorção não ser tão lenta, dá</w:t>
      </w:r>
      <w:r w:rsidR="003335E9" w:rsidRPr="00207781">
        <w:rPr>
          <w:rFonts w:ascii="Arial" w:hAnsi="Arial" w:cs="Arial"/>
        </w:rPr>
        <w:t xml:space="preserve"> para queimar algu</w:t>
      </w:r>
      <w:r w:rsidRPr="00207781">
        <w:rPr>
          <w:rFonts w:ascii="Arial" w:hAnsi="Arial" w:cs="Arial"/>
        </w:rPr>
        <w:t>m</w:t>
      </w:r>
      <w:r w:rsidR="003335E9" w:rsidRPr="00207781">
        <w:rPr>
          <w:rFonts w:ascii="Arial" w:hAnsi="Arial" w:cs="Arial"/>
        </w:rPr>
        <w:t>a das calorias inge</w:t>
      </w:r>
      <w:r w:rsidRPr="00207781">
        <w:rPr>
          <w:rFonts w:ascii="Arial" w:hAnsi="Arial" w:cs="Arial"/>
        </w:rPr>
        <w:t xml:space="preserve">ridas até á noite (uma vez que as pessoas optam pelas horas em que saem do trabalho ou aulas para fazer </w:t>
      </w:r>
      <w:r w:rsidR="00054BEF" w:rsidRPr="00207781">
        <w:rPr>
          <w:rFonts w:ascii="Arial" w:hAnsi="Arial" w:cs="Arial"/>
        </w:rPr>
        <w:t>atividade</w:t>
      </w:r>
      <w:r w:rsidRPr="00207781">
        <w:rPr>
          <w:rFonts w:ascii="Arial" w:hAnsi="Arial" w:cs="Arial"/>
        </w:rPr>
        <w:t xml:space="preserve"> física)</w:t>
      </w:r>
      <w:r w:rsidR="00E86C38" w:rsidRPr="00207781">
        <w:rPr>
          <w:rFonts w:ascii="Arial" w:hAnsi="Arial" w:cs="Arial"/>
        </w:rPr>
        <w:t>,</w:t>
      </w:r>
      <w:r w:rsidR="00054BEF">
        <w:rPr>
          <w:rFonts w:ascii="Arial" w:hAnsi="Arial" w:cs="Arial"/>
        </w:rPr>
        <w:t xml:space="preserve"> </w:t>
      </w:r>
      <w:r w:rsidR="00E86C38" w:rsidRPr="00207781">
        <w:rPr>
          <w:rFonts w:ascii="Arial" w:hAnsi="Arial" w:cs="Arial"/>
        </w:rPr>
        <w:t xml:space="preserve">o que de facto seria mais prejudicial se os refrigerantes fossem consumidos ao jantar. </w:t>
      </w:r>
    </w:p>
    <w:p w:rsidR="003335E9" w:rsidRPr="00207781" w:rsidRDefault="003335E9" w:rsidP="006120EB">
      <w:pPr>
        <w:jc w:val="both"/>
        <w:rPr>
          <w:rFonts w:ascii="Arial" w:hAnsi="Arial" w:cs="Arial"/>
          <w:b/>
        </w:rPr>
      </w:pPr>
      <w:r w:rsidRPr="00207781">
        <w:rPr>
          <w:rFonts w:ascii="Arial" w:hAnsi="Arial" w:cs="Arial"/>
          <w:b/>
        </w:rPr>
        <w:t>Sabe o que são edulcorantes</w:t>
      </w:r>
      <w:r w:rsidR="00E86C38" w:rsidRPr="00207781">
        <w:rPr>
          <w:rFonts w:ascii="Arial" w:hAnsi="Arial" w:cs="Arial"/>
          <w:b/>
        </w:rPr>
        <w:t>/adoçantes</w:t>
      </w:r>
      <w:r w:rsidRPr="00207781">
        <w:rPr>
          <w:rFonts w:ascii="Arial" w:hAnsi="Arial" w:cs="Arial"/>
          <w:b/>
        </w:rPr>
        <w:t>?</w:t>
      </w:r>
    </w:p>
    <w:p w:rsidR="005539C9" w:rsidRPr="00207781" w:rsidRDefault="005539C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  <w:noProof/>
          <w:lang w:eastAsia="pt-PT"/>
        </w:rPr>
        <w:drawing>
          <wp:inline distT="0" distB="0" distL="0" distR="0" wp14:anchorId="1A4D6BE0" wp14:editId="7EA3E4F1">
            <wp:extent cx="3256915" cy="1680008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176" t="49665" r="35401" b="22419"/>
                    <a:stretch/>
                  </pic:blipFill>
                  <pic:spPr bwMode="auto">
                    <a:xfrm>
                      <a:off x="0" y="0"/>
                      <a:ext cx="3261190" cy="168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E9" w:rsidRPr="00207781" w:rsidRDefault="003335E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t>Podemos ver que uma grande parte da p</w:t>
      </w:r>
      <w:r w:rsidR="000342C5" w:rsidRPr="00207781">
        <w:rPr>
          <w:rFonts w:ascii="Arial" w:hAnsi="Arial" w:cs="Arial"/>
        </w:rPr>
        <w:t>o</w:t>
      </w:r>
      <w:r w:rsidRPr="00207781">
        <w:rPr>
          <w:rFonts w:ascii="Arial" w:hAnsi="Arial" w:cs="Arial"/>
        </w:rPr>
        <w:t>pulação sabe o que são edulcorantes</w:t>
      </w:r>
      <w:r w:rsidR="000342C5" w:rsidRPr="00207781">
        <w:rPr>
          <w:rFonts w:ascii="Arial" w:hAnsi="Arial" w:cs="Arial"/>
        </w:rPr>
        <w:t>/</w:t>
      </w:r>
      <w:r w:rsidR="00253284" w:rsidRPr="00207781">
        <w:rPr>
          <w:rFonts w:ascii="Arial" w:hAnsi="Arial" w:cs="Arial"/>
        </w:rPr>
        <w:t xml:space="preserve">adoçantes ou pelos </w:t>
      </w:r>
      <w:r w:rsidR="000342C5" w:rsidRPr="00207781">
        <w:rPr>
          <w:rFonts w:ascii="Arial" w:hAnsi="Arial" w:cs="Arial"/>
        </w:rPr>
        <w:t>menos pensa saber</w:t>
      </w:r>
      <w:r w:rsidR="004479F0" w:rsidRPr="00207781">
        <w:rPr>
          <w:rFonts w:ascii="Arial" w:hAnsi="Arial" w:cs="Arial"/>
        </w:rPr>
        <w:t>, muitas pessoas quando se fala em adoçantes pensam naqueles adoçantes que se vendem em formato redondo pronto para se deitar no chá ou café, mas adoçantes/edulcorantes é muito mais que isso, s</w:t>
      </w:r>
      <w:r w:rsidR="005E69C8" w:rsidRPr="00207781">
        <w:rPr>
          <w:rFonts w:ascii="Arial" w:hAnsi="Arial" w:cs="Arial"/>
        </w:rPr>
        <w:t xml:space="preserve">ão aditivos </w:t>
      </w:r>
      <w:r w:rsidR="00253284" w:rsidRPr="00207781">
        <w:rPr>
          <w:rFonts w:ascii="Arial" w:hAnsi="Arial" w:cs="Arial"/>
        </w:rPr>
        <w:t>que se juntam a um alimento para o adoçar e substituir os açúcares, mas existe uma grande variedade de edulcorantes.</w:t>
      </w:r>
      <w:r w:rsidRPr="00207781">
        <w:rPr>
          <w:rFonts w:ascii="Arial" w:hAnsi="Arial" w:cs="Arial"/>
        </w:rPr>
        <w:t xml:space="preserve"> </w:t>
      </w:r>
    </w:p>
    <w:p w:rsidR="003335E9" w:rsidRPr="00207781" w:rsidRDefault="003335E9" w:rsidP="006120EB">
      <w:pPr>
        <w:jc w:val="both"/>
        <w:rPr>
          <w:rFonts w:ascii="Arial" w:hAnsi="Arial" w:cs="Arial"/>
        </w:rPr>
      </w:pPr>
    </w:p>
    <w:p w:rsidR="003335E9" w:rsidRPr="00207781" w:rsidRDefault="003335E9" w:rsidP="006120EB">
      <w:pPr>
        <w:jc w:val="both"/>
        <w:rPr>
          <w:rFonts w:ascii="Arial" w:hAnsi="Arial" w:cs="Arial"/>
        </w:rPr>
      </w:pPr>
      <w:r w:rsidRPr="00207781">
        <w:rPr>
          <w:rFonts w:ascii="Arial" w:hAnsi="Arial" w:cs="Arial"/>
        </w:rPr>
        <w:lastRenderedPageBreak/>
        <w:t xml:space="preserve">Contudo os </w:t>
      </w:r>
      <w:r w:rsidR="00253284" w:rsidRPr="00207781">
        <w:rPr>
          <w:rFonts w:ascii="Arial" w:hAnsi="Arial" w:cs="Arial"/>
        </w:rPr>
        <w:t>edulcorantes</w:t>
      </w:r>
      <w:r w:rsidRPr="00207781">
        <w:rPr>
          <w:rFonts w:ascii="Arial" w:hAnsi="Arial" w:cs="Arial"/>
        </w:rPr>
        <w:t xml:space="preserve"> estão pres</w:t>
      </w:r>
      <w:r w:rsidR="00253284" w:rsidRPr="00207781">
        <w:rPr>
          <w:rFonts w:ascii="Arial" w:hAnsi="Arial" w:cs="Arial"/>
        </w:rPr>
        <w:t xml:space="preserve">entes em vários tipos de alimentos, neste </w:t>
      </w:r>
      <w:r w:rsidRPr="00207781">
        <w:rPr>
          <w:rFonts w:ascii="Arial" w:hAnsi="Arial" w:cs="Arial"/>
        </w:rPr>
        <w:t xml:space="preserve">caso que vamos passar a explicar a seguir é </w:t>
      </w:r>
      <w:r w:rsidR="00054BEF">
        <w:rPr>
          <w:rFonts w:ascii="Arial" w:hAnsi="Arial" w:cs="Arial"/>
        </w:rPr>
        <w:t>a</w:t>
      </w:r>
      <w:r w:rsidRPr="00207781">
        <w:rPr>
          <w:rFonts w:ascii="Arial" w:hAnsi="Arial" w:cs="Arial"/>
        </w:rPr>
        <w:t xml:space="preserve"> relaçã</w:t>
      </w:r>
      <w:r w:rsidR="00253284" w:rsidRPr="00207781">
        <w:rPr>
          <w:rFonts w:ascii="Arial" w:hAnsi="Arial" w:cs="Arial"/>
        </w:rPr>
        <w:t xml:space="preserve">o </w:t>
      </w:r>
      <w:r w:rsidR="00054BEF">
        <w:rPr>
          <w:rFonts w:ascii="Arial" w:hAnsi="Arial" w:cs="Arial"/>
        </w:rPr>
        <w:t>de</w:t>
      </w:r>
      <w:r w:rsidR="00253284" w:rsidRPr="00207781">
        <w:rPr>
          <w:rFonts w:ascii="Arial" w:hAnsi="Arial" w:cs="Arial"/>
        </w:rPr>
        <w:t xml:space="preserve"> uma dieta supostamente saudáv</w:t>
      </w:r>
      <w:r w:rsidRPr="00207781">
        <w:rPr>
          <w:rFonts w:ascii="Arial" w:hAnsi="Arial" w:cs="Arial"/>
        </w:rPr>
        <w:t>el.</w:t>
      </w:r>
    </w:p>
    <w:p w:rsidR="003335E9" w:rsidRDefault="001E7C26" w:rsidP="006120E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 importância de interpretar o </w:t>
      </w:r>
      <w:r w:rsidR="002200D0">
        <w:rPr>
          <w:rFonts w:ascii="Arial" w:hAnsi="Arial" w:cs="Arial"/>
          <w:b/>
        </w:rPr>
        <w:t>rótulo</w:t>
      </w:r>
      <w:r>
        <w:rPr>
          <w:rFonts w:ascii="Arial" w:hAnsi="Arial" w:cs="Arial"/>
          <w:b/>
        </w:rPr>
        <w:t>:</w:t>
      </w:r>
    </w:p>
    <w:p w:rsidR="001E7C26" w:rsidRDefault="002200D0" w:rsidP="006120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rótulo contem </w:t>
      </w:r>
      <w:proofErr w:type="gramStart"/>
      <w:r>
        <w:rPr>
          <w:rFonts w:ascii="Arial" w:hAnsi="Arial" w:cs="Arial"/>
        </w:rPr>
        <w:t>todas as informação</w:t>
      </w:r>
      <w:proofErr w:type="gramEnd"/>
      <w:r>
        <w:rPr>
          <w:rFonts w:ascii="Arial" w:hAnsi="Arial" w:cs="Arial"/>
        </w:rPr>
        <w:t xml:space="preserve"> necessárias para os manobradores e consumidores, desde cuidados a ter com o produto á informação nutricional.</w:t>
      </w:r>
    </w:p>
    <w:p w:rsidR="002200D0" w:rsidRPr="002200D0" w:rsidRDefault="002200D0" w:rsidP="002200D0">
      <w:pPr>
        <w:jc w:val="both"/>
        <w:rPr>
          <w:rFonts w:ascii="Arial" w:hAnsi="Arial" w:cs="Arial"/>
        </w:rPr>
      </w:pPr>
      <w:r w:rsidRPr="002200D0">
        <w:rPr>
          <w:rFonts w:ascii="Arial" w:hAnsi="Arial" w:cs="Arial"/>
        </w:rPr>
        <w:t>A União Europeia (UE) estabelece regras em matéria de rotulagem de géneros alimentícios para ajudar todos os consumidores europeus a tomar decisões informadas no momento da compra.</w:t>
      </w:r>
    </w:p>
    <w:p w:rsidR="002200D0" w:rsidRPr="002200D0" w:rsidRDefault="002200D0" w:rsidP="002200D0">
      <w:pPr>
        <w:jc w:val="both"/>
        <w:rPr>
          <w:rFonts w:ascii="Arial" w:hAnsi="Arial" w:cs="Arial"/>
        </w:rPr>
      </w:pPr>
      <w:r w:rsidRPr="002200D0">
        <w:rPr>
          <w:rFonts w:ascii="Arial" w:hAnsi="Arial" w:cs="Arial"/>
        </w:rPr>
        <w:t>Como ler um rótulo:</w:t>
      </w:r>
    </w:p>
    <w:p w:rsidR="002200D0" w:rsidRDefault="002200D0" w:rsidP="002200D0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Quantidade;</w:t>
      </w:r>
    </w:p>
    <w:p w:rsidR="002200D0" w:rsidRDefault="002200D0" w:rsidP="002200D0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Denominação do produto;</w:t>
      </w:r>
    </w:p>
    <w:p w:rsidR="002200D0" w:rsidRDefault="002200D0" w:rsidP="002200D0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Lista de Ingredientes;</w:t>
      </w:r>
    </w:p>
    <w:p w:rsidR="002200D0" w:rsidRDefault="002200D0" w:rsidP="002200D0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Durabilidade;</w:t>
      </w:r>
    </w:p>
    <w:p w:rsidR="002200D0" w:rsidRDefault="002200D0" w:rsidP="002200D0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Fabricante/Importador;</w:t>
      </w:r>
    </w:p>
    <w:p w:rsidR="002200D0" w:rsidRDefault="002200D0" w:rsidP="002200D0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Origem;</w:t>
      </w:r>
    </w:p>
    <w:p w:rsidR="002200D0" w:rsidRDefault="002200D0" w:rsidP="002200D0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Informação nutricional;</w:t>
      </w:r>
    </w:p>
    <w:p w:rsidR="002200D0" w:rsidRPr="002200D0" w:rsidRDefault="002200D0" w:rsidP="002200D0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</w:rPr>
      </w:pPr>
      <w:r w:rsidRPr="002200D0">
        <w:rPr>
          <w:rFonts w:ascii="Arial" w:hAnsi="Arial" w:cs="Arial"/>
        </w:rPr>
        <w:t>Código de barras</w:t>
      </w:r>
    </w:p>
    <w:p w:rsidR="00C40FB1" w:rsidRPr="00CB3269" w:rsidRDefault="00C40FB1" w:rsidP="00054BEF">
      <w:pPr>
        <w:jc w:val="both"/>
        <w:rPr>
          <w:rFonts w:ascii="Arial" w:hAnsi="Arial" w:cs="Arial"/>
          <w:lang w:eastAsia="pt-PT"/>
        </w:rPr>
      </w:pPr>
      <w:r w:rsidRPr="00CB3269">
        <w:rPr>
          <w:rFonts w:ascii="Arial" w:hAnsi="Arial" w:cs="Arial"/>
          <w:lang w:eastAsia="pt-PT"/>
        </w:rPr>
        <w:t xml:space="preserve">Com base nos edulcorantes e refrigerantes foi realizado o inquérito </w:t>
      </w:r>
      <w:r w:rsidR="00565A49" w:rsidRPr="00CB3269">
        <w:rPr>
          <w:rFonts w:ascii="Arial" w:hAnsi="Arial" w:cs="Arial"/>
          <w:lang w:eastAsia="pt-PT"/>
        </w:rPr>
        <w:t xml:space="preserve">para termos uma </w:t>
      </w:r>
      <w:r w:rsidR="005D4CB5" w:rsidRPr="00CB3269">
        <w:rPr>
          <w:rFonts w:ascii="Arial" w:hAnsi="Arial" w:cs="Arial"/>
          <w:lang w:eastAsia="pt-PT"/>
        </w:rPr>
        <w:t>precessão</w:t>
      </w:r>
      <w:r w:rsidR="00565A49" w:rsidRPr="00CB3269">
        <w:rPr>
          <w:rFonts w:ascii="Arial" w:hAnsi="Arial" w:cs="Arial"/>
          <w:lang w:eastAsia="pt-PT"/>
        </w:rPr>
        <w:t xml:space="preserve"> de que se não estivermos atentos aos rótulos consumimos muitos edulcorantes “camufla</w:t>
      </w:r>
      <w:r w:rsidR="005D4CB5" w:rsidRPr="00CB3269">
        <w:rPr>
          <w:rFonts w:ascii="Arial" w:hAnsi="Arial" w:cs="Arial"/>
          <w:lang w:eastAsia="pt-PT"/>
        </w:rPr>
        <w:t>dos” sem nos a</w:t>
      </w:r>
      <w:r w:rsidR="00565A49" w:rsidRPr="00CB3269">
        <w:rPr>
          <w:rFonts w:ascii="Arial" w:hAnsi="Arial" w:cs="Arial"/>
          <w:lang w:eastAsia="pt-PT"/>
        </w:rPr>
        <w:t>perceber</w:t>
      </w:r>
      <w:r w:rsidR="005D4CB5" w:rsidRPr="00CB3269">
        <w:rPr>
          <w:rFonts w:ascii="Arial" w:hAnsi="Arial" w:cs="Arial"/>
          <w:lang w:eastAsia="pt-PT"/>
        </w:rPr>
        <w:t>mos</w:t>
      </w:r>
      <w:r w:rsidR="00565A49" w:rsidRPr="00CB3269">
        <w:rPr>
          <w:rFonts w:ascii="Arial" w:hAnsi="Arial" w:cs="Arial"/>
          <w:lang w:eastAsia="pt-PT"/>
        </w:rPr>
        <w:t>. Assim resolvemos fazer</w:t>
      </w:r>
      <w:r w:rsidRPr="00CB3269">
        <w:rPr>
          <w:rFonts w:ascii="Arial" w:hAnsi="Arial" w:cs="Arial"/>
          <w:lang w:eastAsia="pt-PT"/>
        </w:rPr>
        <w:t xml:space="preserve"> um folheto para sensibilizar as pessoas e um cartaz que abrangesse o assunto do inquérito e do folheto.</w:t>
      </w:r>
    </w:p>
    <w:p w:rsidR="00C40FB1" w:rsidRPr="00207781" w:rsidRDefault="00C40FB1" w:rsidP="003335E9">
      <w:pPr>
        <w:rPr>
          <w:rFonts w:ascii="Arial" w:hAnsi="Arial" w:cs="Arial"/>
          <w:lang w:eastAsia="pt-PT"/>
        </w:rPr>
      </w:pPr>
      <w:r w:rsidRPr="00207781">
        <w:rPr>
          <w:rFonts w:ascii="Arial" w:hAnsi="Arial" w:cs="Arial"/>
          <w:lang w:eastAsia="pt-PT"/>
        </w:rPr>
        <w:t xml:space="preserve">A seguir iremos </w:t>
      </w:r>
      <w:r w:rsidR="00455D48" w:rsidRPr="00207781">
        <w:rPr>
          <w:rFonts w:ascii="Arial" w:hAnsi="Arial" w:cs="Arial"/>
          <w:lang w:eastAsia="pt-PT"/>
        </w:rPr>
        <w:t>colocar imagens do folheto e do cartaz realizado por nós.</w:t>
      </w:r>
      <w:r w:rsidRPr="00207781">
        <w:rPr>
          <w:rFonts w:ascii="Arial" w:hAnsi="Arial" w:cs="Arial"/>
          <w:lang w:eastAsia="pt-PT"/>
        </w:rPr>
        <w:t xml:space="preserve"> </w:t>
      </w:r>
    </w:p>
    <w:p w:rsidR="00396ED0" w:rsidRPr="00396ED0" w:rsidRDefault="00C97F5B" w:rsidP="003335E9">
      <w:pPr>
        <w:rPr>
          <w:lang w:eastAsia="pt-PT"/>
        </w:rPr>
      </w:pPr>
      <w:r w:rsidRPr="003335E9">
        <w:rPr>
          <w:lang w:eastAsia="pt-PT"/>
        </w:rPr>
        <w:br w:type="page"/>
      </w:r>
    </w:p>
    <w:p w:rsidR="00B8426F" w:rsidRDefault="00B8426F" w:rsidP="00782F6D">
      <w:pPr>
        <w:pStyle w:val="Cabealho1"/>
        <w:rPr>
          <w:rFonts w:ascii="Arial" w:hAnsi="Arial" w:cs="Arial"/>
          <w:sz w:val="24"/>
        </w:rPr>
      </w:pPr>
      <w:bookmarkStart w:id="11" w:name="_Toc516413245"/>
      <w:r w:rsidRPr="002200D0">
        <w:rPr>
          <w:rFonts w:ascii="Arial" w:hAnsi="Arial" w:cs="Arial"/>
          <w:sz w:val="24"/>
        </w:rPr>
        <w:lastRenderedPageBreak/>
        <w:t>Imagem do folheto</w:t>
      </w:r>
      <w:bookmarkEnd w:id="11"/>
      <w:r w:rsidR="002200D0">
        <w:rPr>
          <w:rFonts w:ascii="Arial" w:hAnsi="Arial" w:cs="Arial"/>
          <w:sz w:val="24"/>
        </w:rPr>
        <w:t xml:space="preserve"> informativo</w:t>
      </w:r>
    </w:p>
    <w:p w:rsidR="002200D0" w:rsidRPr="002200D0" w:rsidRDefault="002200D0" w:rsidP="002200D0">
      <w:r>
        <w:rPr>
          <w:noProof/>
          <w:lang w:eastAsia="pt-PT"/>
        </w:rPr>
        <w:drawing>
          <wp:inline distT="0" distB="0" distL="0" distR="0" wp14:anchorId="6D3BA2AF" wp14:editId="3FEE5F4A">
            <wp:extent cx="2386013" cy="3181350"/>
            <wp:effectExtent l="0" t="0" r="0" b="0"/>
            <wp:docPr id="7" name="Imagem 7" descr="https://scontent.flis7-1.fna.fbcdn.net/v/t1.15752-9/35130728_10216528571191231_2871562022540017664_n.jpg?_nc_cat=0&amp;oh=725d709c2a7b72524541e652ee234314&amp;oe=5BA77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lis7-1.fna.fbcdn.net/v/t1.15752-9/35130728_10216528571191231_2871562022540017664_n.jpg?_nc_cat=0&amp;oh=725d709c2a7b72524541e652ee234314&amp;oe=5BA77C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6F" w:rsidRDefault="00B8426F" w:rsidP="00B8426F"/>
    <w:p w:rsidR="00B8426F" w:rsidRPr="002200D0" w:rsidRDefault="00B8426F" w:rsidP="00B8426F">
      <w:pPr>
        <w:rPr>
          <w:rFonts w:ascii="Arial" w:hAnsi="Arial" w:cs="Arial"/>
          <w:b/>
          <w:sz w:val="24"/>
        </w:rPr>
      </w:pPr>
      <w:r w:rsidRPr="002200D0">
        <w:rPr>
          <w:rFonts w:ascii="Arial" w:hAnsi="Arial" w:cs="Arial"/>
          <w:b/>
          <w:sz w:val="24"/>
        </w:rPr>
        <w:t>Imagem do cartaz</w:t>
      </w:r>
      <w:r w:rsidR="002200D0">
        <w:rPr>
          <w:rFonts w:ascii="Arial" w:hAnsi="Arial" w:cs="Arial"/>
          <w:b/>
          <w:sz w:val="24"/>
        </w:rPr>
        <w:t xml:space="preserve"> </w:t>
      </w:r>
    </w:p>
    <w:p w:rsidR="00B8426F" w:rsidRDefault="002200D0" w:rsidP="00782F6D">
      <w:pPr>
        <w:pStyle w:val="Cabealho1"/>
        <w:rPr>
          <w:rFonts w:ascii="Arial" w:hAnsi="Arial" w:cs="Arial"/>
        </w:rPr>
      </w:pPr>
      <w:r>
        <w:rPr>
          <w:noProof/>
          <w:lang w:eastAsia="pt-PT"/>
        </w:rPr>
        <w:drawing>
          <wp:inline distT="0" distB="0" distL="0" distR="0" wp14:anchorId="2A9A9C4E" wp14:editId="7A8B51B1">
            <wp:extent cx="4876800" cy="3009900"/>
            <wp:effectExtent l="0" t="0" r="0" b="0"/>
            <wp:docPr id="4" name="Imagem 4" descr="https://scontent.flis7-1.fna.fbcdn.net/v/t1.15752-9/35151686_10216528571391236_3459393421586726912_n.jpg?_nc_cat=0&amp;oh=1aaa11e1633b341c718e1e077aa62a39&amp;oe=5BC39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lis7-1.fna.fbcdn.net/v/t1.15752-9/35151686_10216528571391236_3459393421586726912_n.jpg?_nc_cat=0&amp;oh=1aaa11e1633b341c718e1e077aa62a39&amp;oe=5BC39B0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3650" b="19465"/>
                    <a:stretch/>
                  </pic:blipFill>
                  <pic:spPr bwMode="auto">
                    <a:xfrm>
                      <a:off x="0" y="0"/>
                      <a:ext cx="4876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26F" w:rsidRDefault="00B8426F" w:rsidP="00782F6D">
      <w:pPr>
        <w:pStyle w:val="Cabealho1"/>
        <w:rPr>
          <w:rFonts w:ascii="Arial" w:hAnsi="Arial" w:cs="Arial"/>
        </w:rPr>
      </w:pPr>
    </w:p>
    <w:p w:rsidR="00B8426F" w:rsidRDefault="00B8426F" w:rsidP="00782F6D">
      <w:pPr>
        <w:pStyle w:val="Cabealho1"/>
        <w:rPr>
          <w:rFonts w:ascii="Arial" w:hAnsi="Arial" w:cs="Arial"/>
        </w:rPr>
      </w:pPr>
    </w:p>
    <w:p w:rsidR="00B8426F" w:rsidRDefault="00B8426F" w:rsidP="00782F6D">
      <w:pPr>
        <w:pStyle w:val="Cabealho1"/>
        <w:rPr>
          <w:rFonts w:ascii="Arial" w:hAnsi="Arial" w:cs="Arial"/>
        </w:rPr>
      </w:pPr>
    </w:p>
    <w:p w:rsidR="0067355C" w:rsidRPr="008D6CD2" w:rsidRDefault="00A4075D" w:rsidP="00782F6D">
      <w:pPr>
        <w:pStyle w:val="Cabealho1"/>
        <w:rPr>
          <w:rFonts w:ascii="Arial" w:hAnsi="Arial" w:cs="Arial"/>
        </w:rPr>
      </w:pPr>
      <w:bookmarkStart w:id="12" w:name="_Toc516413246"/>
      <w:r w:rsidRPr="008D6CD2">
        <w:rPr>
          <w:rFonts w:ascii="Arial" w:hAnsi="Arial" w:cs="Arial"/>
        </w:rPr>
        <w:lastRenderedPageBreak/>
        <w:t>Conclusão</w:t>
      </w:r>
      <w:bookmarkEnd w:id="12"/>
    </w:p>
    <w:p w:rsidR="00B83CA0" w:rsidRPr="0028790B" w:rsidRDefault="00FB6924" w:rsidP="00FB6924">
      <w:pPr>
        <w:jc w:val="both"/>
        <w:rPr>
          <w:rFonts w:ascii="Arial" w:hAnsi="Arial" w:cs="Arial"/>
        </w:rPr>
      </w:pPr>
      <w:r w:rsidRPr="0028790B">
        <w:rPr>
          <w:rFonts w:ascii="Arial" w:hAnsi="Arial" w:cs="Arial"/>
        </w:rPr>
        <w:t xml:space="preserve">Tivemos muitas dificuldades em </w:t>
      </w:r>
      <w:r w:rsidR="00DB5034" w:rsidRPr="0028790B">
        <w:rPr>
          <w:rFonts w:ascii="Arial" w:hAnsi="Arial" w:cs="Arial"/>
        </w:rPr>
        <w:t>per</w:t>
      </w:r>
      <w:r w:rsidR="004F7CC7" w:rsidRPr="0028790B">
        <w:rPr>
          <w:rFonts w:ascii="Arial" w:hAnsi="Arial" w:cs="Arial"/>
        </w:rPr>
        <w:t>ceber o objetivo do trabalho preposto, ficando um pouco perdidas na e</w:t>
      </w:r>
      <w:r w:rsidR="00DB5034" w:rsidRPr="0028790B">
        <w:rPr>
          <w:rFonts w:ascii="Arial" w:hAnsi="Arial" w:cs="Arial"/>
        </w:rPr>
        <w:t>laboração do tal, contudo espera</w:t>
      </w:r>
      <w:r w:rsidR="004F7CC7" w:rsidRPr="0028790B">
        <w:rPr>
          <w:rFonts w:ascii="Arial" w:hAnsi="Arial" w:cs="Arial"/>
        </w:rPr>
        <w:t>mos ter c</w:t>
      </w:r>
      <w:r w:rsidR="00DB5034" w:rsidRPr="0028790B">
        <w:rPr>
          <w:rFonts w:ascii="Arial" w:hAnsi="Arial" w:cs="Arial"/>
        </w:rPr>
        <w:t>onseguido atingir os objetivos propostos e ter sensibilizado a população para o assunto edulcorantes, uma vez que não é muito falado e passa despercebido por muitas pessoas. Ficamos também nós sensibilizadas para este trabalho pois mesmo que soubéssemos os mitos existentes sobre os edulcorantes e já tivéssemos ouvido falar sobre eles, nunca estudamos melhor os edulcorantes existentes e suas composições, tendo possi</w:t>
      </w:r>
      <w:r w:rsidR="006A2AFE" w:rsidRPr="0028790B">
        <w:rPr>
          <w:rFonts w:ascii="Arial" w:hAnsi="Arial" w:cs="Arial"/>
        </w:rPr>
        <w:t>bilidade de o fazer agora.</w:t>
      </w:r>
    </w:p>
    <w:p w:rsidR="00A4075D" w:rsidRDefault="00A4075D">
      <w:pPr>
        <w:rPr>
          <w:b/>
          <w:sz w:val="32"/>
        </w:rPr>
      </w:pPr>
      <w:r>
        <w:rPr>
          <w:b/>
          <w:sz w:val="32"/>
        </w:rPr>
        <w:br w:type="page"/>
      </w:r>
    </w:p>
    <w:p w:rsidR="00787784" w:rsidRPr="00060C85" w:rsidRDefault="00B75027" w:rsidP="00060C85">
      <w:pPr>
        <w:pStyle w:val="Cabealho1"/>
      </w:pPr>
      <w:bookmarkStart w:id="13" w:name="_Toc516413247"/>
      <w:r w:rsidRPr="00782F6D">
        <w:lastRenderedPageBreak/>
        <w:t>Referências</w:t>
      </w:r>
      <w:r>
        <w:t xml:space="preserve"> Bibliográficas</w:t>
      </w:r>
      <w:bookmarkEnd w:id="13"/>
    </w:p>
    <w:sdt>
      <w:sdtPr>
        <w:id w:val="540862772"/>
        <w:docPartObj>
          <w:docPartGallery w:val="Bibliographies"/>
          <w:docPartUnique/>
        </w:docPartObj>
      </w:sdtPr>
      <w:sdtEndPr/>
      <w:sdtContent>
        <w:p w:rsidR="0028790B" w:rsidRDefault="0028790B" w:rsidP="0028790B"/>
        <w:sdt>
          <w:sdtPr>
            <w:id w:val="111145805"/>
            <w:bibliography/>
          </w:sdtPr>
          <w:sdtEndPr/>
          <w:sdtContent>
            <w:p w:rsidR="0028790B" w:rsidRPr="0028790B" w:rsidRDefault="0028790B" w:rsidP="0028790B">
              <w:pPr>
                <w:pStyle w:val="Bibliografia"/>
                <w:ind w:left="720" w:hanging="720"/>
                <w:rPr>
                  <w:rFonts w:ascii="Arial" w:hAnsi="Arial" w:cs="Arial"/>
                  <w:noProof/>
                  <w:sz w:val="24"/>
                  <w:szCs w:val="24"/>
                </w:rPr>
              </w:pPr>
              <w:r w:rsidRPr="0028790B">
                <w:rPr>
                  <w:rFonts w:ascii="Arial" w:hAnsi="Arial" w:cs="Arial"/>
                </w:rPr>
                <w:fldChar w:fldCharType="begin"/>
              </w:r>
              <w:r w:rsidRPr="0028790B">
                <w:rPr>
                  <w:rFonts w:ascii="Arial" w:hAnsi="Arial" w:cs="Arial"/>
                </w:rPr>
                <w:instrText>BIBLIOGRAPHY</w:instrText>
              </w:r>
              <w:r w:rsidRPr="0028790B">
                <w:rPr>
                  <w:rFonts w:ascii="Arial" w:hAnsi="Arial" w:cs="Arial"/>
                </w:rPr>
                <w:fldChar w:fldCharType="separate"/>
              </w:r>
              <w:r w:rsidRPr="0028790B">
                <w:rPr>
                  <w:rFonts w:ascii="Arial" w:hAnsi="Arial" w:cs="Arial"/>
                  <w:noProof/>
                </w:rPr>
                <w:t xml:space="preserve">Barrinuevo, G. (9 de Fevereiro de 2013). </w:t>
              </w:r>
              <w:r w:rsidRPr="0028790B">
                <w:rPr>
                  <w:rFonts w:ascii="Arial" w:hAnsi="Arial" w:cs="Arial"/>
                  <w:i/>
                  <w:iCs/>
                  <w:noProof/>
                </w:rPr>
                <w:t>Nutrição e assuntos diversos</w:t>
              </w:r>
              <w:r w:rsidRPr="0028790B">
                <w:rPr>
                  <w:rFonts w:ascii="Arial" w:hAnsi="Arial" w:cs="Arial"/>
                  <w:noProof/>
                </w:rPr>
                <w:t>. Obtido de Nutrição e assuntos diversos: http://nutricaoeassuntosdiversos.blogspot.com/2013/02/adocantes-ou-edulcorantes.html</w:t>
              </w:r>
            </w:p>
            <w:p w:rsidR="0028790B" w:rsidRPr="0028790B" w:rsidRDefault="0028790B" w:rsidP="0028790B">
              <w:pPr>
                <w:pStyle w:val="Bibliografia"/>
                <w:ind w:left="720" w:hanging="720"/>
                <w:rPr>
                  <w:rFonts w:ascii="Arial" w:hAnsi="Arial" w:cs="Arial"/>
                  <w:noProof/>
                </w:rPr>
              </w:pPr>
              <w:r w:rsidRPr="0028790B">
                <w:rPr>
                  <w:rFonts w:ascii="Arial" w:hAnsi="Arial" w:cs="Arial"/>
                  <w:noProof/>
                </w:rPr>
                <w:t xml:space="preserve">Frutos, A. N. (2006). </w:t>
              </w:r>
              <w:r w:rsidRPr="0028790B">
                <w:rPr>
                  <w:rFonts w:ascii="Arial" w:hAnsi="Arial" w:cs="Arial"/>
                  <w:i/>
                  <w:iCs/>
                  <w:noProof/>
                </w:rPr>
                <w:t>Médicos de Portugal</w:t>
              </w:r>
              <w:r w:rsidRPr="0028790B">
                <w:rPr>
                  <w:rFonts w:ascii="Arial" w:hAnsi="Arial" w:cs="Arial"/>
                  <w:noProof/>
                </w:rPr>
                <w:t>. Obtido de https://www.medicosdeportugal.pt/info/especialidades/edulcorantes-e-aspartame/</w:t>
              </w:r>
            </w:p>
            <w:p w:rsidR="0028790B" w:rsidRPr="0028790B" w:rsidRDefault="0028790B" w:rsidP="0028790B">
              <w:pPr>
                <w:pStyle w:val="Bibliografia"/>
                <w:ind w:left="720" w:hanging="720"/>
                <w:rPr>
                  <w:rFonts w:ascii="Arial" w:hAnsi="Arial" w:cs="Arial"/>
                  <w:noProof/>
                </w:rPr>
              </w:pPr>
              <w:r w:rsidRPr="0028790B">
                <w:rPr>
                  <w:rFonts w:ascii="Arial" w:hAnsi="Arial" w:cs="Arial"/>
                  <w:noProof/>
                </w:rPr>
                <w:t xml:space="preserve">nutricionista, D. d. (2 de Março de 2010). </w:t>
              </w:r>
              <w:r w:rsidRPr="0028790B">
                <w:rPr>
                  <w:rFonts w:ascii="Arial" w:hAnsi="Arial" w:cs="Arial"/>
                  <w:i/>
                  <w:iCs/>
                  <w:noProof/>
                </w:rPr>
                <w:t>Dicas do nutricionista</w:t>
              </w:r>
              <w:r w:rsidRPr="0028790B">
                <w:rPr>
                  <w:rFonts w:ascii="Arial" w:hAnsi="Arial" w:cs="Arial"/>
                  <w:noProof/>
                </w:rPr>
                <w:t>. Obtido de Dicas do nutricionista: http://dicasdonutricionista.blogspot.com/2010/03/o-que-sao-edulcorantes-pergunta-enviada.html</w:t>
              </w:r>
            </w:p>
            <w:p w:rsidR="0028790B" w:rsidRPr="0028790B" w:rsidRDefault="0028790B" w:rsidP="0028790B">
              <w:pPr>
                <w:pStyle w:val="Bibliografia"/>
                <w:ind w:left="720" w:hanging="720"/>
                <w:rPr>
                  <w:rFonts w:ascii="Arial" w:hAnsi="Arial" w:cs="Arial"/>
                  <w:noProof/>
                </w:rPr>
              </w:pPr>
              <w:r w:rsidRPr="0028790B">
                <w:rPr>
                  <w:rFonts w:ascii="Arial" w:hAnsi="Arial" w:cs="Arial"/>
                  <w:noProof/>
                </w:rPr>
                <w:t xml:space="preserve">Perroni, C. (s.d.). </w:t>
              </w:r>
              <w:r w:rsidRPr="0028790B">
                <w:rPr>
                  <w:rFonts w:ascii="Arial" w:hAnsi="Arial" w:cs="Arial"/>
                  <w:i/>
                  <w:iCs/>
                  <w:noProof/>
                </w:rPr>
                <w:t>Eu atleta</w:t>
              </w:r>
              <w:r w:rsidRPr="0028790B">
                <w:rPr>
                  <w:rFonts w:ascii="Arial" w:hAnsi="Arial" w:cs="Arial"/>
                  <w:noProof/>
                </w:rPr>
                <w:t xml:space="preserve">. Obtido de Eu atleta: http://globoesporte.globo.com/eu-atleta/noticia/2012/08/adocante-ou-edulcorante-aprenda-sobre-os-tipos-e-faca-sua-escolha.html </w:t>
              </w:r>
            </w:p>
            <w:p w:rsidR="0028790B" w:rsidRPr="0028790B" w:rsidRDefault="0028790B" w:rsidP="0028790B">
              <w:pPr>
                <w:pStyle w:val="Bibliografia"/>
                <w:ind w:left="720" w:hanging="720"/>
                <w:rPr>
                  <w:rFonts w:ascii="Arial" w:hAnsi="Arial" w:cs="Arial"/>
                  <w:noProof/>
                </w:rPr>
              </w:pPr>
              <w:r w:rsidRPr="0028790B">
                <w:rPr>
                  <w:rFonts w:ascii="Arial" w:hAnsi="Arial" w:cs="Arial"/>
                  <w:noProof/>
                </w:rPr>
                <w:t xml:space="preserve">saude, B. (s.d.). </w:t>
              </w:r>
              <w:r w:rsidRPr="0028790B">
                <w:rPr>
                  <w:rFonts w:ascii="Arial" w:hAnsi="Arial" w:cs="Arial"/>
                  <w:i/>
                  <w:iCs/>
                  <w:noProof/>
                </w:rPr>
                <w:t>Boa saude</w:t>
              </w:r>
              <w:r w:rsidRPr="0028790B">
                <w:rPr>
                  <w:rFonts w:ascii="Arial" w:hAnsi="Arial" w:cs="Arial"/>
                  <w:noProof/>
                </w:rPr>
                <w:t>. Obtido de Boa saude: http://www.boa-saude.pt/Artigos-e-Dicas/Alimentacao-Saudavel/Edulcorantes-serao-os-substitutos-do-acucar-seguros</w:t>
              </w:r>
            </w:p>
            <w:p w:rsidR="0028790B" w:rsidRDefault="0028790B" w:rsidP="0028790B">
              <w:r w:rsidRPr="0028790B">
                <w:rPr>
                  <w:rFonts w:ascii="Arial" w:hAnsi="Arial" w:cs="Arial"/>
                  <w:b/>
                  <w:bCs/>
                </w:rPr>
                <w:fldChar w:fldCharType="end"/>
              </w:r>
            </w:p>
          </w:sdtContent>
        </w:sdt>
      </w:sdtContent>
    </w:sdt>
    <w:p w:rsidR="00A4075D" w:rsidRPr="00486E67" w:rsidRDefault="00A4075D" w:rsidP="00486E67">
      <w:pPr>
        <w:pStyle w:val="Bibliografia"/>
        <w:rPr>
          <w:noProof/>
        </w:rPr>
      </w:pPr>
    </w:p>
    <w:sectPr w:rsidR="00A4075D" w:rsidRPr="00486E67" w:rsidSect="003D06CD">
      <w:pgSz w:w="11906" w:h="16838"/>
      <w:pgMar w:top="1418" w:right="1701" w:bottom="1418" w:left="198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130" w:rsidRDefault="00B93130" w:rsidP="00957F98">
      <w:pPr>
        <w:spacing w:after="0" w:line="240" w:lineRule="auto"/>
      </w:pPr>
      <w:r>
        <w:separator/>
      </w:r>
    </w:p>
  </w:endnote>
  <w:endnote w:type="continuationSeparator" w:id="0">
    <w:p w:rsidR="00B93130" w:rsidRDefault="00B93130" w:rsidP="00957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3029884"/>
      <w:docPartObj>
        <w:docPartGallery w:val="Page Numbers (Bottom of Page)"/>
        <w:docPartUnique/>
      </w:docPartObj>
    </w:sdtPr>
    <w:sdtEndPr/>
    <w:sdtContent>
      <w:p w:rsidR="002D7935" w:rsidRDefault="002D793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C1A">
          <w:rPr>
            <w:noProof/>
          </w:rPr>
          <w:t>III</w:t>
        </w:r>
        <w:r>
          <w:fldChar w:fldCharType="end"/>
        </w:r>
      </w:p>
    </w:sdtContent>
  </w:sdt>
  <w:p w:rsidR="002D7935" w:rsidRDefault="002D793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130" w:rsidRDefault="00B93130" w:rsidP="00957F98">
      <w:pPr>
        <w:spacing w:after="0" w:line="240" w:lineRule="auto"/>
      </w:pPr>
      <w:r>
        <w:separator/>
      </w:r>
    </w:p>
  </w:footnote>
  <w:footnote w:type="continuationSeparator" w:id="0">
    <w:p w:rsidR="00B93130" w:rsidRDefault="00B93130" w:rsidP="00957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6E0E"/>
    <w:multiLevelType w:val="hybridMultilevel"/>
    <w:tmpl w:val="C072671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15E86"/>
    <w:multiLevelType w:val="hybridMultilevel"/>
    <w:tmpl w:val="3C166CB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1C85"/>
    <w:multiLevelType w:val="hybridMultilevel"/>
    <w:tmpl w:val="8784759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F49EC"/>
    <w:multiLevelType w:val="hybridMultilevel"/>
    <w:tmpl w:val="086C8C70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F6E6E"/>
    <w:multiLevelType w:val="hybridMultilevel"/>
    <w:tmpl w:val="9CCCAA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152AA"/>
    <w:multiLevelType w:val="hybridMultilevel"/>
    <w:tmpl w:val="BDDC4EEA"/>
    <w:lvl w:ilvl="0" w:tplc="0816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8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0E358F2"/>
    <w:multiLevelType w:val="hybridMultilevel"/>
    <w:tmpl w:val="1F86A6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4327F4"/>
    <w:multiLevelType w:val="hybridMultilevel"/>
    <w:tmpl w:val="26947E4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A0130"/>
    <w:multiLevelType w:val="hybridMultilevel"/>
    <w:tmpl w:val="563CD4D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9C61C8"/>
    <w:multiLevelType w:val="hybridMultilevel"/>
    <w:tmpl w:val="DCBCD48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96999"/>
    <w:multiLevelType w:val="hybridMultilevel"/>
    <w:tmpl w:val="75CEC53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539B6"/>
    <w:multiLevelType w:val="hybridMultilevel"/>
    <w:tmpl w:val="6D608C6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A137B"/>
    <w:multiLevelType w:val="hybridMultilevel"/>
    <w:tmpl w:val="F32A2A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2F0267"/>
    <w:multiLevelType w:val="hybridMultilevel"/>
    <w:tmpl w:val="D5C20A94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CF46BF"/>
    <w:multiLevelType w:val="hybridMultilevel"/>
    <w:tmpl w:val="2E5A7B24"/>
    <w:lvl w:ilvl="0" w:tplc="0816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>
    <w:nsid w:val="4E0F5C8E"/>
    <w:multiLevelType w:val="hybridMultilevel"/>
    <w:tmpl w:val="FDBCCB54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907636"/>
    <w:multiLevelType w:val="hybridMultilevel"/>
    <w:tmpl w:val="7D9C3F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0E4607"/>
    <w:multiLevelType w:val="multilevel"/>
    <w:tmpl w:val="C8481E8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594C774D"/>
    <w:multiLevelType w:val="hybridMultilevel"/>
    <w:tmpl w:val="0BE8106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6C253A"/>
    <w:multiLevelType w:val="hybridMultilevel"/>
    <w:tmpl w:val="979E0EA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260CFF"/>
    <w:multiLevelType w:val="hybridMultilevel"/>
    <w:tmpl w:val="63FAE9C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043BDC"/>
    <w:multiLevelType w:val="hybridMultilevel"/>
    <w:tmpl w:val="7480B4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691886"/>
    <w:multiLevelType w:val="hybridMultilevel"/>
    <w:tmpl w:val="08E45D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A22DB8"/>
    <w:multiLevelType w:val="hybridMultilevel"/>
    <w:tmpl w:val="4EA6B33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4015B3"/>
    <w:multiLevelType w:val="hybridMultilevel"/>
    <w:tmpl w:val="5EBCBB8C"/>
    <w:lvl w:ilvl="0" w:tplc="9D601A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ABEC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0C45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45A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DC515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92DAB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2E1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440A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5A28D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0A646D"/>
    <w:multiLevelType w:val="multilevel"/>
    <w:tmpl w:val="09CADF0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7DE34374"/>
    <w:multiLevelType w:val="hybridMultilevel"/>
    <w:tmpl w:val="D9809E86"/>
    <w:lvl w:ilvl="0" w:tplc="EB14F5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A0B2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5A0EA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ECA5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9015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B0BE3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9655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CE52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322D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4"/>
  </w:num>
  <w:num w:numId="4">
    <w:abstractNumId w:val="21"/>
  </w:num>
  <w:num w:numId="5">
    <w:abstractNumId w:val="16"/>
  </w:num>
  <w:num w:numId="6">
    <w:abstractNumId w:val="5"/>
  </w:num>
  <w:num w:numId="7">
    <w:abstractNumId w:val="7"/>
  </w:num>
  <w:num w:numId="8">
    <w:abstractNumId w:val="13"/>
  </w:num>
  <w:num w:numId="9">
    <w:abstractNumId w:val="20"/>
  </w:num>
  <w:num w:numId="10">
    <w:abstractNumId w:val="23"/>
  </w:num>
  <w:num w:numId="11">
    <w:abstractNumId w:val="9"/>
  </w:num>
  <w:num w:numId="12">
    <w:abstractNumId w:val="2"/>
  </w:num>
  <w:num w:numId="13">
    <w:abstractNumId w:val="24"/>
  </w:num>
  <w:num w:numId="14">
    <w:abstractNumId w:val="26"/>
  </w:num>
  <w:num w:numId="15">
    <w:abstractNumId w:val="15"/>
  </w:num>
  <w:num w:numId="16">
    <w:abstractNumId w:val="18"/>
  </w:num>
  <w:num w:numId="17">
    <w:abstractNumId w:val="10"/>
  </w:num>
  <w:num w:numId="18">
    <w:abstractNumId w:val="0"/>
  </w:num>
  <w:num w:numId="19">
    <w:abstractNumId w:val="14"/>
  </w:num>
  <w:num w:numId="20">
    <w:abstractNumId w:val="19"/>
  </w:num>
  <w:num w:numId="21">
    <w:abstractNumId w:val="25"/>
  </w:num>
  <w:num w:numId="22">
    <w:abstractNumId w:val="8"/>
  </w:num>
  <w:num w:numId="23">
    <w:abstractNumId w:val="3"/>
  </w:num>
  <w:num w:numId="24">
    <w:abstractNumId w:val="1"/>
  </w:num>
  <w:num w:numId="25">
    <w:abstractNumId w:val="11"/>
  </w:num>
  <w:num w:numId="26">
    <w:abstractNumId w:val="12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550CAB"/>
    <w:rsid w:val="00031347"/>
    <w:rsid w:val="000342C5"/>
    <w:rsid w:val="00034E7E"/>
    <w:rsid w:val="00046FBD"/>
    <w:rsid w:val="00054BEF"/>
    <w:rsid w:val="00060C85"/>
    <w:rsid w:val="00082488"/>
    <w:rsid w:val="000865B4"/>
    <w:rsid w:val="000A1E67"/>
    <w:rsid w:val="000B0941"/>
    <w:rsid w:val="000B1EBD"/>
    <w:rsid w:val="000B3A0F"/>
    <w:rsid w:val="000C3F62"/>
    <w:rsid w:val="000E4417"/>
    <w:rsid w:val="00100359"/>
    <w:rsid w:val="001113D0"/>
    <w:rsid w:val="0011223F"/>
    <w:rsid w:val="001302D9"/>
    <w:rsid w:val="00153956"/>
    <w:rsid w:val="001673BE"/>
    <w:rsid w:val="001731B0"/>
    <w:rsid w:val="00180861"/>
    <w:rsid w:val="00184071"/>
    <w:rsid w:val="001A3A2D"/>
    <w:rsid w:val="001B3358"/>
    <w:rsid w:val="001B501D"/>
    <w:rsid w:val="001B5D01"/>
    <w:rsid w:val="001C6DEE"/>
    <w:rsid w:val="001E7C26"/>
    <w:rsid w:val="001F4472"/>
    <w:rsid w:val="00207781"/>
    <w:rsid w:val="00212B97"/>
    <w:rsid w:val="00213AB3"/>
    <w:rsid w:val="002200D0"/>
    <w:rsid w:val="00221E66"/>
    <w:rsid w:val="00250BE6"/>
    <w:rsid w:val="00253284"/>
    <w:rsid w:val="002710D6"/>
    <w:rsid w:val="00282626"/>
    <w:rsid w:val="0028790B"/>
    <w:rsid w:val="0029698C"/>
    <w:rsid w:val="002A089A"/>
    <w:rsid w:val="002A3999"/>
    <w:rsid w:val="002B5B44"/>
    <w:rsid w:val="002C512E"/>
    <w:rsid w:val="002D0CB8"/>
    <w:rsid w:val="002D19A7"/>
    <w:rsid w:val="002D7935"/>
    <w:rsid w:val="002F0E2B"/>
    <w:rsid w:val="00314EC6"/>
    <w:rsid w:val="00321016"/>
    <w:rsid w:val="003335E9"/>
    <w:rsid w:val="003439F2"/>
    <w:rsid w:val="00350D6E"/>
    <w:rsid w:val="00352353"/>
    <w:rsid w:val="003771BA"/>
    <w:rsid w:val="00377459"/>
    <w:rsid w:val="00387C8C"/>
    <w:rsid w:val="00396ED0"/>
    <w:rsid w:val="003A1F7E"/>
    <w:rsid w:val="003A3AD7"/>
    <w:rsid w:val="003C2DE5"/>
    <w:rsid w:val="003D06CD"/>
    <w:rsid w:val="004132B4"/>
    <w:rsid w:val="0041451E"/>
    <w:rsid w:val="0042167E"/>
    <w:rsid w:val="004363CC"/>
    <w:rsid w:val="004479F0"/>
    <w:rsid w:val="00455D48"/>
    <w:rsid w:val="00461C22"/>
    <w:rsid w:val="00485D19"/>
    <w:rsid w:val="00486E67"/>
    <w:rsid w:val="00486FE3"/>
    <w:rsid w:val="00494895"/>
    <w:rsid w:val="004972E3"/>
    <w:rsid w:val="004A057F"/>
    <w:rsid w:val="004A65FA"/>
    <w:rsid w:val="004A71E4"/>
    <w:rsid w:val="004D0207"/>
    <w:rsid w:val="004D0C6D"/>
    <w:rsid w:val="004D2BE7"/>
    <w:rsid w:val="004F2D6D"/>
    <w:rsid w:val="004F4BF0"/>
    <w:rsid w:val="004F7CC7"/>
    <w:rsid w:val="00512D9F"/>
    <w:rsid w:val="00513A97"/>
    <w:rsid w:val="00525C15"/>
    <w:rsid w:val="005353F9"/>
    <w:rsid w:val="005409F6"/>
    <w:rsid w:val="00550CAB"/>
    <w:rsid w:val="005539C9"/>
    <w:rsid w:val="00561E49"/>
    <w:rsid w:val="00563503"/>
    <w:rsid w:val="00565A49"/>
    <w:rsid w:val="00585F88"/>
    <w:rsid w:val="005A7ADC"/>
    <w:rsid w:val="005B52F8"/>
    <w:rsid w:val="005C0B64"/>
    <w:rsid w:val="005C2779"/>
    <w:rsid w:val="005C325D"/>
    <w:rsid w:val="005C383D"/>
    <w:rsid w:val="005C5A11"/>
    <w:rsid w:val="005D4CB5"/>
    <w:rsid w:val="005D7B90"/>
    <w:rsid w:val="005E69C8"/>
    <w:rsid w:val="00605876"/>
    <w:rsid w:val="006120EB"/>
    <w:rsid w:val="00616DFD"/>
    <w:rsid w:val="00626B95"/>
    <w:rsid w:val="00646276"/>
    <w:rsid w:val="0064696C"/>
    <w:rsid w:val="0067355C"/>
    <w:rsid w:val="00673BE2"/>
    <w:rsid w:val="006919EE"/>
    <w:rsid w:val="006A2AFE"/>
    <w:rsid w:val="006A6E51"/>
    <w:rsid w:val="006C1FD4"/>
    <w:rsid w:val="006E0C62"/>
    <w:rsid w:val="006E7C8A"/>
    <w:rsid w:val="006F2902"/>
    <w:rsid w:val="00715C1A"/>
    <w:rsid w:val="00732102"/>
    <w:rsid w:val="007359B9"/>
    <w:rsid w:val="00751DD2"/>
    <w:rsid w:val="00760A60"/>
    <w:rsid w:val="00761827"/>
    <w:rsid w:val="00763AAA"/>
    <w:rsid w:val="00782F6D"/>
    <w:rsid w:val="00787784"/>
    <w:rsid w:val="0079063F"/>
    <w:rsid w:val="007C2A2C"/>
    <w:rsid w:val="00800A70"/>
    <w:rsid w:val="00804D9B"/>
    <w:rsid w:val="00817B3D"/>
    <w:rsid w:val="00821D8F"/>
    <w:rsid w:val="0084122E"/>
    <w:rsid w:val="008902B0"/>
    <w:rsid w:val="00893ACE"/>
    <w:rsid w:val="008D11D7"/>
    <w:rsid w:val="008D6CD2"/>
    <w:rsid w:val="008E0C5E"/>
    <w:rsid w:val="008E6F45"/>
    <w:rsid w:val="008F006A"/>
    <w:rsid w:val="009027F5"/>
    <w:rsid w:val="0091754F"/>
    <w:rsid w:val="009416E5"/>
    <w:rsid w:val="009439FC"/>
    <w:rsid w:val="00950893"/>
    <w:rsid w:val="00953CC3"/>
    <w:rsid w:val="00957F98"/>
    <w:rsid w:val="00961DD0"/>
    <w:rsid w:val="00972D27"/>
    <w:rsid w:val="00990006"/>
    <w:rsid w:val="009B7B48"/>
    <w:rsid w:val="009C40A6"/>
    <w:rsid w:val="009F4100"/>
    <w:rsid w:val="009F65D3"/>
    <w:rsid w:val="00A05B4B"/>
    <w:rsid w:val="00A06E67"/>
    <w:rsid w:val="00A070C5"/>
    <w:rsid w:val="00A14C02"/>
    <w:rsid w:val="00A1659C"/>
    <w:rsid w:val="00A208BC"/>
    <w:rsid w:val="00A22836"/>
    <w:rsid w:val="00A26E07"/>
    <w:rsid w:val="00A4075D"/>
    <w:rsid w:val="00A6371E"/>
    <w:rsid w:val="00A7102C"/>
    <w:rsid w:val="00A746DE"/>
    <w:rsid w:val="00A82492"/>
    <w:rsid w:val="00A847AA"/>
    <w:rsid w:val="00A86D88"/>
    <w:rsid w:val="00AA2C82"/>
    <w:rsid w:val="00AA4FCE"/>
    <w:rsid w:val="00AB3261"/>
    <w:rsid w:val="00AD594A"/>
    <w:rsid w:val="00AD742D"/>
    <w:rsid w:val="00AE13BF"/>
    <w:rsid w:val="00AF5941"/>
    <w:rsid w:val="00B01D8E"/>
    <w:rsid w:val="00B02221"/>
    <w:rsid w:val="00B2234C"/>
    <w:rsid w:val="00B43FB9"/>
    <w:rsid w:val="00B56944"/>
    <w:rsid w:val="00B6016A"/>
    <w:rsid w:val="00B64C7E"/>
    <w:rsid w:val="00B70C7A"/>
    <w:rsid w:val="00B75027"/>
    <w:rsid w:val="00B83CA0"/>
    <w:rsid w:val="00B8426F"/>
    <w:rsid w:val="00B93130"/>
    <w:rsid w:val="00BB4CA9"/>
    <w:rsid w:val="00BB6FE8"/>
    <w:rsid w:val="00BC48BD"/>
    <w:rsid w:val="00BD5736"/>
    <w:rsid w:val="00BF156C"/>
    <w:rsid w:val="00BF4886"/>
    <w:rsid w:val="00C017FB"/>
    <w:rsid w:val="00C10D68"/>
    <w:rsid w:val="00C30181"/>
    <w:rsid w:val="00C336A4"/>
    <w:rsid w:val="00C40150"/>
    <w:rsid w:val="00C40FB1"/>
    <w:rsid w:val="00C969DE"/>
    <w:rsid w:val="00C97F5B"/>
    <w:rsid w:val="00CB3269"/>
    <w:rsid w:val="00CD590C"/>
    <w:rsid w:val="00CE3870"/>
    <w:rsid w:val="00D06A41"/>
    <w:rsid w:val="00D15BAD"/>
    <w:rsid w:val="00D25E25"/>
    <w:rsid w:val="00D349F9"/>
    <w:rsid w:val="00D47F34"/>
    <w:rsid w:val="00D57C82"/>
    <w:rsid w:val="00D70BE6"/>
    <w:rsid w:val="00D71F02"/>
    <w:rsid w:val="00D81B5A"/>
    <w:rsid w:val="00D92058"/>
    <w:rsid w:val="00D93E06"/>
    <w:rsid w:val="00DA5C47"/>
    <w:rsid w:val="00DB42AC"/>
    <w:rsid w:val="00DB5034"/>
    <w:rsid w:val="00DB6165"/>
    <w:rsid w:val="00DC18D5"/>
    <w:rsid w:val="00DC4A4D"/>
    <w:rsid w:val="00DE0E0B"/>
    <w:rsid w:val="00DF290E"/>
    <w:rsid w:val="00E00309"/>
    <w:rsid w:val="00E07946"/>
    <w:rsid w:val="00E11C95"/>
    <w:rsid w:val="00E34F69"/>
    <w:rsid w:val="00E5120E"/>
    <w:rsid w:val="00E530FC"/>
    <w:rsid w:val="00E61528"/>
    <w:rsid w:val="00E62246"/>
    <w:rsid w:val="00E72A97"/>
    <w:rsid w:val="00E8347F"/>
    <w:rsid w:val="00E86C38"/>
    <w:rsid w:val="00EA1EB0"/>
    <w:rsid w:val="00EC5465"/>
    <w:rsid w:val="00EC7084"/>
    <w:rsid w:val="00EE14E7"/>
    <w:rsid w:val="00EF2A04"/>
    <w:rsid w:val="00F03AAE"/>
    <w:rsid w:val="00F271DD"/>
    <w:rsid w:val="00F45199"/>
    <w:rsid w:val="00F5220B"/>
    <w:rsid w:val="00F553C2"/>
    <w:rsid w:val="00F70134"/>
    <w:rsid w:val="00F938CC"/>
    <w:rsid w:val="00FA5889"/>
    <w:rsid w:val="00FB4C5B"/>
    <w:rsid w:val="00FB6924"/>
    <w:rsid w:val="00FD0A1D"/>
    <w:rsid w:val="00FD34A5"/>
    <w:rsid w:val="00FE4DAF"/>
    <w:rsid w:val="00FF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782F6D"/>
    <w:pPr>
      <w:outlineLvl w:val="0"/>
    </w:pPr>
    <w:rPr>
      <w:b/>
      <w:sz w:val="32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782F6D"/>
    <w:pPr>
      <w:outlineLvl w:val="1"/>
    </w:pPr>
    <w:rPr>
      <w:b/>
      <w:sz w:val="28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3771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57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57F98"/>
  </w:style>
  <w:style w:type="paragraph" w:styleId="Rodap">
    <w:name w:val="footer"/>
    <w:basedOn w:val="Normal"/>
    <w:link w:val="RodapCarcter"/>
    <w:uiPriority w:val="99"/>
    <w:unhideWhenUsed/>
    <w:rsid w:val="00957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57F98"/>
  </w:style>
  <w:style w:type="paragraph" w:styleId="Textodebalo">
    <w:name w:val="Balloon Text"/>
    <w:basedOn w:val="Normal"/>
    <w:link w:val="TextodebaloCarcter"/>
    <w:uiPriority w:val="99"/>
    <w:semiHidden/>
    <w:unhideWhenUsed/>
    <w:rsid w:val="0095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7F98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782F6D"/>
    <w:rPr>
      <w:b/>
      <w:sz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782F6D"/>
    <w:rPr>
      <w:b/>
      <w:sz w:val="28"/>
    </w:rPr>
  </w:style>
  <w:style w:type="paragraph" w:styleId="Ttulodondice">
    <w:name w:val="TOC Heading"/>
    <w:basedOn w:val="Cabealho1"/>
    <w:next w:val="Normal"/>
    <w:uiPriority w:val="39"/>
    <w:unhideWhenUsed/>
    <w:qFormat/>
    <w:rsid w:val="004132B4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4132B4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4132B4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4132B4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6F2902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6F290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F2902"/>
    <w:rPr>
      <w:vertAlign w:val="superscript"/>
    </w:rPr>
  </w:style>
  <w:style w:type="character" w:customStyle="1" w:styleId="word">
    <w:name w:val="word"/>
    <w:basedOn w:val="Tipodeletrapredefinidodopargrafo"/>
    <w:rsid w:val="006F2902"/>
  </w:style>
  <w:style w:type="character" w:customStyle="1" w:styleId="apple-converted-space">
    <w:name w:val="apple-converted-space"/>
    <w:basedOn w:val="Tipodeletrapredefinidodopargrafo"/>
    <w:rsid w:val="006F2902"/>
  </w:style>
  <w:style w:type="character" w:styleId="Forte">
    <w:name w:val="Strong"/>
    <w:basedOn w:val="Tipodeletrapredefinidodopargrafo"/>
    <w:uiPriority w:val="22"/>
    <w:qFormat/>
    <w:rsid w:val="006F2902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787784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Tipodeletrapredefinidodopargrafo"/>
    <w:link w:val="EndNoteBibliographyTitle"/>
    <w:rsid w:val="00787784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87784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Tipodeletrapredefinidodopargrafo"/>
    <w:link w:val="EndNoteBibliography"/>
    <w:rsid w:val="00787784"/>
    <w:rPr>
      <w:rFonts w:ascii="Calibri" w:hAnsi="Calibri"/>
      <w:noProof/>
      <w:lang w:val="en-US"/>
    </w:rPr>
  </w:style>
  <w:style w:type="paragraph" w:styleId="PargrafodaLista">
    <w:name w:val="List Paragraph"/>
    <w:basedOn w:val="Normal"/>
    <w:uiPriority w:val="34"/>
    <w:qFormat/>
    <w:rsid w:val="001673BE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953CC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DC18D5"/>
    <w:pPr>
      <w:spacing w:after="0"/>
    </w:p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EC546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1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character" w:customStyle="1" w:styleId="5yl5">
    <w:name w:val="_5yl5"/>
    <w:basedOn w:val="Tipodeletrapredefinidodopargrafo"/>
    <w:rsid w:val="00761827"/>
  </w:style>
  <w:style w:type="character" w:customStyle="1" w:styleId="Cabealho3Carcter">
    <w:name w:val="Cabeçalho 3 Carácter"/>
    <w:basedOn w:val="Tipodeletrapredefinidodopargrafo"/>
    <w:link w:val="Cabealho3"/>
    <w:uiPriority w:val="9"/>
    <w:rsid w:val="003771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ibliografia">
    <w:name w:val="Bibliography"/>
    <w:basedOn w:val="Normal"/>
    <w:next w:val="Normal"/>
    <w:uiPriority w:val="37"/>
    <w:unhideWhenUsed/>
    <w:rsid w:val="008D6CD2"/>
  </w:style>
  <w:style w:type="paragraph" w:styleId="ndice3">
    <w:name w:val="toc 3"/>
    <w:basedOn w:val="Normal"/>
    <w:next w:val="Normal"/>
    <w:autoRedefine/>
    <w:uiPriority w:val="39"/>
    <w:unhideWhenUsed/>
    <w:rsid w:val="008D6CD2"/>
    <w:pPr>
      <w:spacing w:after="100"/>
      <w:ind w:left="440"/>
    </w:p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2D793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782F6D"/>
    <w:pPr>
      <w:outlineLvl w:val="0"/>
    </w:pPr>
    <w:rPr>
      <w:b/>
      <w:sz w:val="32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782F6D"/>
    <w:pPr>
      <w:outlineLvl w:val="1"/>
    </w:pPr>
    <w:rPr>
      <w:b/>
      <w:sz w:val="28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3771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57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57F98"/>
  </w:style>
  <w:style w:type="paragraph" w:styleId="Rodap">
    <w:name w:val="footer"/>
    <w:basedOn w:val="Normal"/>
    <w:link w:val="RodapCarcter"/>
    <w:uiPriority w:val="99"/>
    <w:unhideWhenUsed/>
    <w:rsid w:val="00957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57F98"/>
  </w:style>
  <w:style w:type="paragraph" w:styleId="Textodebalo">
    <w:name w:val="Balloon Text"/>
    <w:basedOn w:val="Normal"/>
    <w:link w:val="TextodebaloCarcter"/>
    <w:uiPriority w:val="99"/>
    <w:semiHidden/>
    <w:unhideWhenUsed/>
    <w:rsid w:val="0095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7F98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782F6D"/>
    <w:rPr>
      <w:b/>
      <w:sz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782F6D"/>
    <w:rPr>
      <w:b/>
      <w:sz w:val="28"/>
    </w:rPr>
  </w:style>
  <w:style w:type="paragraph" w:styleId="Ttulodondice">
    <w:name w:val="TOC Heading"/>
    <w:basedOn w:val="Cabealho1"/>
    <w:next w:val="Normal"/>
    <w:uiPriority w:val="39"/>
    <w:unhideWhenUsed/>
    <w:qFormat/>
    <w:rsid w:val="004132B4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4132B4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4132B4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4132B4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6F2902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6F290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F2902"/>
    <w:rPr>
      <w:vertAlign w:val="superscript"/>
    </w:rPr>
  </w:style>
  <w:style w:type="character" w:customStyle="1" w:styleId="word">
    <w:name w:val="word"/>
    <w:basedOn w:val="Tipodeletrapredefinidodopargrafo"/>
    <w:rsid w:val="006F2902"/>
  </w:style>
  <w:style w:type="character" w:customStyle="1" w:styleId="apple-converted-space">
    <w:name w:val="apple-converted-space"/>
    <w:basedOn w:val="Tipodeletrapredefinidodopargrafo"/>
    <w:rsid w:val="006F2902"/>
  </w:style>
  <w:style w:type="character" w:styleId="Forte">
    <w:name w:val="Strong"/>
    <w:basedOn w:val="Tipodeletrapredefinidodopargrafo"/>
    <w:uiPriority w:val="22"/>
    <w:qFormat/>
    <w:rsid w:val="006F2902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787784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Tipodeletrapredefinidodopargrafo"/>
    <w:link w:val="EndNoteBibliographyTitle"/>
    <w:rsid w:val="00787784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87784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Tipodeletrapredefinidodopargrafo"/>
    <w:link w:val="EndNoteBibliography"/>
    <w:rsid w:val="00787784"/>
    <w:rPr>
      <w:rFonts w:ascii="Calibri" w:hAnsi="Calibri"/>
      <w:noProof/>
      <w:lang w:val="en-US"/>
    </w:rPr>
  </w:style>
  <w:style w:type="paragraph" w:styleId="PargrafodaLista">
    <w:name w:val="List Paragraph"/>
    <w:basedOn w:val="Normal"/>
    <w:uiPriority w:val="34"/>
    <w:qFormat/>
    <w:rsid w:val="001673BE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953CC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DC18D5"/>
    <w:pPr>
      <w:spacing w:after="0"/>
    </w:p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EC546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1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character" w:customStyle="1" w:styleId="5yl5">
    <w:name w:val="_5yl5"/>
    <w:basedOn w:val="Tipodeletrapredefinidodopargrafo"/>
    <w:rsid w:val="00761827"/>
  </w:style>
  <w:style w:type="character" w:customStyle="1" w:styleId="Cabealho3Carcter">
    <w:name w:val="Cabeçalho 3 Carácter"/>
    <w:basedOn w:val="Tipodeletrapredefinidodopargrafo"/>
    <w:link w:val="Cabealho3"/>
    <w:uiPriority w:val="9"/>
    <w:rsid w:val="003771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ibliografia">
    <w:name w:val="Bibliography"/>
    <w:basedOn w:val="Normal"/>
    <w:next w:val="Normal"/>
    <w:uiPriority w:val="37"/>
    <w:unhideWhenUsed/>
    <w:rsid w:val="008D6CD2"/>
  </w:style>
  <w:style w:type="paragraph" w:styleId="ndice3">
    <w:name w:val="toc 3"/>
    <w:basedOn w:val="Normal"/>
    <w:next w:val="Normal"/>
    <w:autoRedefine/>
    <w:uiPriority w:val="39"/>
    <w:unhideWhenUsed/>
    <w:rsid w:val="008D6CD2"/>
    <w:pPr>
      <w:spacing w:after="100"/>
      <w:ind w:left="440"/>
    </w:p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2D79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492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8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7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17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3061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3285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4010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251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523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6091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35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676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533">
          <w:marLeft w:val="0"/>
          <w:marRight w:val="0"/>
          <w:marTop w:val="0"/>
          <w:marBottom w:val="0"/>
          <w:divBdr>
            <w:top w:val="dotted" w:sz="12" w:space="0" w:color="A7AFB3"/>
            <w:left w:val="dotted" w:sz="12" w:space="0" w:color="A7AFB3"/>
            <w:bottom w:val="dotted" w:sz="12" w:space="0" w:color="A7AFB3"/>
            <w:right w:val="dotted" w:sz="12" w:space="0" w:color="A7AFB3"/>
          </w:divBdr>
        </w:div>
        <w:div w:id="11653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532">
          <w:marLeft w:val="0"/>
          <w:marRight w:val="0"/>
          <w:marTop w:val="0"/>
          <w:marBottom w:val="0"/>
          <w:divBdr>
            <w:top w:val="dotted" w:sz="12" w:space="0" w:color="A7AFB3"/>
            <w:left w:val="dotted" w:sz="12" w:space="0" w:color="A7AFB3"/>
            <w:bottom w:val="dotted" w:sz="12" w:space="0" w:color="A7AFB3"/>
            <w:right w:val="dotted" w:sz="12" w:space="0" w:color="A7AFB3"/>
          </w:divBdr>
        </w:div>
        <w:div w:id="14845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8071">
          <w:marLeft w:val="0"/>
          <w:marRight w:val="0"/>
          <w:marTop w:val="0"/>
          <w:marBottom w:val="0"/>
          <w:divBdr>
            <w:top w:val="dotted" w:sz="12" w:space="0" w:color="A7AFB3"/>
            <w:left w:val="dotted" w:sz="12" w:space="0" w:color="A7AFB3"/>
            <w:bottom w:val="dotted" w:sz="12" w:space="0" w:color="A7AFB3"/>
            <w:right w:val="dotted" w:sz="12" w:space="0" w:color="A7AFB3"/>
          </w:divBdr>
        </w:div>
        <w:div w:id="18250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695">
          <w:marLeft w:val="0"/>
          <w:marRight w:val="0"/>
          <w:marTop w:val="0"/>
          <w:marBottom w:val="0"/>
          <w:divBdr>
            <w:top w:val="dotted" w:sz="12" w:space="0" w:color="A7AFB3"/>
            <w:left w:val="dotted" w:sz="12" w:space="0" w:color="A7AFB3"/>
            <w:bottom w:val="dotted" w:sz="12" w:space="0" w:color="A7AFB3"/>
            <w:right w:val="dotted" w:sz="12" w:space="0" w:color="A7AFB3"/>
          </w:divBdr>
        </w:div>
        <w:div w:id="14003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332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4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6014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2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29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8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5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5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911839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6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0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139300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445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71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610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193944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33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4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30117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46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7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19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9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844776">
          <w:marLeft w:val="120"/>
          <w:marRight w:val="135"/>
          <w:marTop w:val="15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4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1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062053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40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4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41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883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Gis13</b:Tag>
    <b:SourceType>InternetSite</b:SourceType>
    <b:Guid>{D9C31F03-C43C-4228-AC17-7A6EC6A49AD2}</b:Guid>
    <b:Title>Nutrição e assuntos diversos</b:Title>
    <b:Year>2013</b:Year>
    <b:Author>
      <b:Author>
        <b:NameList>
          <b:Person>
            <b:Last>Barrinuevo</b:Last>
            <b:First>Giselle</b:First>
          </b:Person>
        </b:NameList>
      </b:Author>
    </b:Author>
    <b:InternetSiteTitle>Nutrição e assuntos diversos</b:InternetSiteTitle>
    <b:Month>Fevereiro</b:Month>
    <b:Day>9</b:Day>
    <b:URL>http://nutricaoeassuntosdiversos.blogspot.com/2013/02/adocantes-ou-edulcorantes.html</b:URL>
    <b:RefOrder>1</b:RefOrder>
  </b:Source>
  <b:Source>
    <b:Tag>Dic10</b:Tag>
    <b:SourceType>InternetSite</b:SourceType>
    <b:Guid>{DF63C5BC-FE95-433D-97FE-C11F5D5190FD}</b:Guid>
    <b:Author>
      <b:Author>
        <b:NameList>
          <b:Person>
            <b:Last>nutricionista</b:Last>
            <b:First>Dicas</b:First>
            <b:Middle>do</b:Middle>
          </b:Person>
        </b:NameList>
      </b:Author>
    </b:Author>
    <b:Title>Dicas do nutricionista</b:Title>
    <b:InternetSiteTitle>Dicas do nutricionista</b:InternetSiteTitle>
    <b:Year>2010</b:Year>
    <b:Month>Março</b:Month>
    <b:Day>2</b:Day>
    <b:URL>http://dicasdonutricionista.blogspot.com/2010/03/o-que-sao-edulcorantes-pergunta-enviada.html</b:URL>
    <b:RefOrder>2</b:RefOrder>
  </b:Source>
  <b:Source>
    <b:Tag>Boa</b:Tag>
    <b:SourceType>InternetSite</b:SourceType>
    <b:Guid>{1B09F917-EA4F-4DDF-8BDB-3B260009B0E7}</b:Guid>
    <b:Author>
      <b:Author>
        <b:NameList>
          <b:Person>
            <b:Last>saude</b:Last>
            <b:First>Boa</b:First>
          </b:Person>
        </b:NameList>
      </b:Author>
    </b:Author>
    <b:Title>Boa saude</b:Title>
    <b:InternetSiteTitle>Boa saude</b:InternetSiteTitle>
    <b:URL>http://www.boa-saude.pt/Artigos-e-Dicas/Alimentacao-Saudavel/Edulcorantes-serao-os-substitutos-do-acucar-seguros</b:URL>
    <b:RefOrder>3</b:RefOrder>
  </b:Source>
  <b:Source>
    <b:Tag>Cri</b:Tag>
    <b:SourceType>InternetSite</b:SourceType>
    <b:Guid>{C33FC7A0-E692-4D54-9F35-1162969A84EB}</b:Guid>
    <b:Author>
      <b:Author>
        <b:NameList>
          <b:Person>
            <b:Last>Perroni</b:Last>
            <b:First>Cristiane</b:First>
          </b:Person>
        </b:NameList>
      </b:Author>
    </b:Author>
    <b:Title>Eu atleta</b:Title>
    <b:InternetSiteTitle>Eu atleta</b:InternetSiteTitle>
    <b:URL>http://globoesporte.globo.com/eu-atleta/noticia/2012/08/adocante-ou-edulcorante-aprenda-sobre-os-tipos-e-faca-sua-escolha.html </b:URL>
    <b:RefOrder>4</b:RefOrder>
  </b:Source>
  <b:Source>
    <b:Tag>Ass06</b:Tag>
    <b:SourceType>InternetSite</b:SourceType>
    <b:Guid>{3510D004-97BD-4998-AAFE-EA5F60145FEC}</b:Guid>
    <b:Author>
      <b:Author>
        <b:NameList>
          <b:Person>
            <b:Last>Frutos</b:Last>
            <b:First>Associação</b:First>
            <b:Middle>Nac. dos Industriais de Refrigerantes e Sumos de</b:Middle>
          </b:Person>
        </b:NameList>
      </b:Author>
    </b:Author>
    <b:Title>Médicos de Portugal</b:Title>
    <b:Year>2006</b:Year>
    <b:URL>https://www.medicosdeportugal.pt/info/especialidades/edulcorantes-e-aspartame/</b:URL>
    <b:RefOrder>5</b:RefOrder>
  </b:Source>
</b:Sources>
</file>

<file path=customXml/itemProps1.xml><?xml version="1.0" encoding="utf-8"?>
<ds:datastoreItem xmlns:ds="http://schemas.openxmlformats.org/officeDocument/2006/customXml" ds:itemID="{A311DFD1-61AE-4D59-BB1A-A74634762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18</Pages>
  <Words>2403</Words>
  <Characters>12981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Vieira Costa Silva</dc:creator>
  <cp:lastModifiedBy>Maria Teresa Borralho Marques dos Carvalhos</cp:lastModifiedBy>
  <cp:revision>16</cp:revision>
  <cp:lastPrinted>2018-06-11T17:15:00Z</cp:lastPrinted>
  <dcterms:created xsi:type="dcterms:W3CDTF">2018-06-10T11:48:00Z</dcterms:created>
  <dcterms:modified xsi:type="dcterms:W3CDTF">2018-06-11T17:15:00Z</dcterms:modified>
</cp:coreProperties>
</file>