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2C" w:rsidRPr="00095E70" w:rsidRDefault="00095E70" w:rsidP="00095E70">
      <w:pPr>
        <w:jc w:val="center"/>
        <w:rPr>
          <w:b/>
          <w:bCs/>
        </w:rPr>
      </w:pPr>
      <w:r w:rsidRPr="00095E70">
        <w:rPr>
          <w:b/>
          <w:bCs/>
        </w:rPr>
        <w:t xml:space="preserve">Brigada </w:t>
      </w:r>
      <w:r>
        <w:rPr>
          <w:b/>
          <w:bCs/>
        </w:rPr>
        <w:t>d</w:t>
      </w:r>
      <w:r w:rsidRPr="00095E70">
        <w:rPr>
          <w:b/>
          <w:bCs/>
        </w:rPr>
        <w:t>a Cantina</w:t>
      </w:r>
      <w:r w:rsidR="007A552C" w:rsidRPr="00095E70">
        <w:rPr>
          <w:b/>
          <w:bCs/>
          <w:vanish/>
        </w:rPr>
        <w:t>Parte superior do formulário</w:t>
      </w:r>
    </w:p>
    <w:p w:rsidR="00095E70" w:rsidRPr="007A552C" w:rsidRDefault="00095E70" w:rsidP="007A552C">
      <w:pPr>
        <w:rPr>
          <w:vanish/>
        </w:rPr>
      </w:pPr>
    </w:p>
    <w:p w:rsidR="007A552C" w:rsidRPr="007A552C" w:rsidRDefault="007A552C" w:rsidP="007A552C">
      <w:r w:rsidRPr="007A552C">
        <w:rPr>
          <w:b/>
          <w:bCs/>
        </w:rPr>
        <w:t>Escalão: *</w:t>
      </w:r>
    </w:p>
    <w:p w:rsidR="007A552C" w:rsidRPr="007A552C" w:rsidRDefault="007A552C" w:rsidP="007A552C">
      <w:r w:rsidRPr="007A552C">
        <w:t>                                                                                                                                                                                               </w:t>
      </w:r>
      <w:r w:rsidRPr="007A552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1.4pt;height:18pt" o:ole="">
            <v:imagedata r:id="rId4" o:title=""/>
          </v:shape>
          <w:control r:id="rId5" w:name="DefaultOcxName" w:shapeid="_x0000_i1028"/>
        </w:object>
      </w:r>
    </w:p>
    <w:p w:rsidR="007A552C" w:rsidRDefault="007A552C" w:rsidP="007A552C">
      <w:pPr>
        <w:rPr>
          <w:b/>
          <w:bCs/>
        </w:rPr>
      </w:pPr>
      <w:r w:rsidRPr="007A552C">
        <w:rPr>
          <w:b/>
          <w:bCs/>
        </w:rPr>
        <w:t>Aspetos analisados pela Brigada da Cantina: *</w:t>
      </w:r>
    </w:p>
    <w:p w:rsidR="008D3EBE" w:rsidRDefault="008D3EBE" w:rsidP="008D3EBE">
      <w:pPr>
        <w:spacing w:after="0"/>
        <w:jc w:val="both"/>
      </w:pPr>
      <w:r>
        <w:t>Os aspetos analisados pela Brigada da Cantina foram os seguintes</w:t>
      </w:r>
    </w:p>
    <w:p w:rsidR="008D3EBE" w:rsidRDefault="008D3EBE" w:rsidP="008D3EBE">
      <w:pPr>
        <w:spacing w:after="0"/>
        <w:jc w:val="both"/>
      </w:pPr>
      <w:r>
        <w:t>- Promover o consumo da totalidade do prato, por forma a minimizar o desperdício alimentar.</w:t>
      </w:r>
    </w:p>
    <w:p w:rsidR="008D3EBE" w:rsidRDefault="008D3EBE" w:rsidP="008D3EBE">
      <w:pPr>
        <w:spacing w:after="0"/>
        <w:jc w:val="both"/>
      </w:pPr>
      <w:r>
        <w:t>- Verificar que alimentos são feitos as sopas.</w:t>
      </w:r>
    </w:p>
    <w:p w:rsidR="008D3EBE" w:rsidRDefault="008D3EBE" w:rsidP="008D3EBE">
      <w:pPr>
        <w:spacing w:after="0"/>
        <w:jc w:val="both"/>
      </w:pPr>
      <w:r>
        <w:t>- Verificar a higiene das mãos da comunidade educativa antes do inicio da refeição.</w:t>
      </w:r>
    </w:p>
    <w:p w:rsidR="008D3EBE" w:rsidRDefault="008D3EBE" w:rsidP="008D3EBE">
      <w:pPr>
        <w:spacing w:after="0"/>
        <w:jc w:val="both"/>
      </w:pPr>
      <w:r>
        <w:t>- Zelar pela preservação, conservação e asseio das instalações do refeitório.</w:t>
      </w:r>
    </w:p>
    <w:p w:rsidR="008D3EBE" w:rsidRDefault="008D3EBE" w:rsidP="008D3EBE">
      <w:pPr>
        <w:spacing w:after="0"/>
        <w:jc w:val="both"/>
      </w:pPr>
      <w:r>
        <w:t>- Verificar a quantidade de alunos e restante comunidade educativa que almoça enquanto mexe no telemóvel.</w:t>
      </w:r>
    </w:p>
    <w:p w:rsidR="008D3EBE" w:rsidRDefault="008D3EBE" w:rsidP="008D3EBE">
      <w:pPr>
        <w:spacing w:after="0"/>
        <w:jc w:val="both"/>
      </w:pPr>
      <w:r>
        <w:t>- Verificar se os alunos respeitam a integridade física e psicológica de todos os membros da comunidade educativa.</w:t>
      </w:r>
    </w:p>
    <w:p w:rsidR="008D3EBE" w:rsidRDefault="008D3EBE" w:rsidP="008D3EBE">
      <w:pPr>
        <w:spacing w:after="0"/>
        <w:jc w:val="both"/>
      </w:pPr>
      <w:r>
        <w:t>- Verificar aquilo que é feito com os restos e sobras de comida.</w:t>
      </w:r>
    </w:p>
    <w:p w:rsidR="008D3EBE" w:rsidRDefault="008D3EBE" w:rsidP="008D3EBE">
      <w:pPr>
        <w:spacing w:after="0"/>
      </w:pPr>
      <w:r>
        <w:t>- Verificar se é feita a separação dos resíduos.</w:t>
      </w:r>
    </w:p>
    <w:p w:rsidR="008D3EBE" w:rsidRPr="007A552C" w:rsidRDefault="008D3EBE" w:rsidP="008D3EBE">
      <w:pPr>
        <w:spacing w:after="0"/>
      </w:pPr>
    </w:p>
    <w:p w:rsidR="007A552C" w:rsidRDefault="007A552C" w:rsidP="00E40CBA">
      <w:pPr>
        <w:rPr>
          <w:b/>
          <w:bCs/>
        </w:rPr>
      </w:pPr>
      <w:r w:rsidRPr="007A552C">
        <w:rPr>
          <w:b/>
          <w:bCs/>
        </w:rPr>
        <w:t>Envolvimento dos alunos e distribuição de tarefas: *</w:t>
      </w:r>
    </w:p>
    <w:p w:rsidR="008D3EBE" w:rsidRDefault="008D3EBE" w:rsidP="008D3EBE">
      <w:pPr>
        <w:spacing w:after="0"/>
        <w:jc w:val="both"/>
      </w:pPr>
      <w:r w:rsidRPr="008D3EBE">
        <w:t xml:space="preserve">O envolvimento dos alunos foi muito bom tendo em conta que se empenharam no cumprimento das suas tarefas. Foram envolvidos oito alunos e as tarefas foram distribuídas da seguinte forma: </w:t>
      </w:r>
      <w:r>
        <w:t>c</w:t>
      </w:r>
      <w:r w:rsidRPr="008D3EBE">
        <w:t>ada grupo de dois alunos ficou respon</w:t>
      </w:r>
      <w:r>
        <w:t>s</w:t>
      </w:r>
      <w:r w:rsidRPr="008D3EBE">
        <w:t>ável por avaliar dois aspetos, portanto tiveram de elaborar as check-list para anali</w:t>
      </w:r>
      <w:r>
        <w:t>s</w:t>
      </w:r>
      <w:r w:rsidRPr="008D3EBE">
        <w:t>ar esses aspetos. Os grupos de alunos foram intercalando de forma semanal para se poder avaliar cada aspeto mensalmente.</w:t>
      </w:r>
    </w:p>
    <w:p w:rsidR="008D3EBE" w:rsidRPr="007A552C" w:rsidRDefault="008D3EBE" w:rsidP="008D3EBE">
      <w:pPr>
        <w:spacing w:after="0"/>
        <w:jc w:val="both"/>
      </w:pPr>
    </w:p>
    <w:p w:rsidR="007A552C" w:rsidRDefault="007A552C" w:rsidP="007A552C">
      <w:pPr>
        <w:rPr>
          <w:b/>
          <w:bCs/>
        </w:rPr>
      </w:pPr>
      <w:r w:rsidRPr="007A552C">
        <w:rPr>
          <w:b/>
          <w:bCs/>
        </w:rPr>
        <w:t>Divulgação à comunidade educativa: *</w:t>
      </w:r>
    </w:p>
    <w:p w:rsidR="008D3EBE" w:rsidRDefault="008D3EBE" w:rsidP="008D3EBE">
      <w:pPr>
        <w:spacing w:after="0"/>
        <w:jc w:val="both"/>
      </w:pPr>
      <w:r w:rsidRPr="008D3EBE">
        <w:t>A divulgação foi feita através de cartazes de sensibilização que foram sendo expostos na Cantina.</w:t>
      </w:r>
    </w:p>
    <w:p w:rsidR="008D3EBE" w:rsidRPr="007A552C" w:rsidRDefault="008D3EBE" w:rsidP="008D3EBE">
      <w:pPr>
        <w:spacing w:after="0"/>
        <w:jc w:val="both"/>
      </w:pPr>
    </w:p>
    <w:p w:rsidR="00E40CBA" w:rsidRDefault="007A552C" w:rsidP="007A552C">
      <w:r w:rsidRPr="007A552C">
        <w:rPr>
          <w:b/>
          <w:bCs/>
        </w:rPr>
        <w:t>Registo fotográfico da brigada em ação: *</w:t>
      </w:r>
      <w:r w:rsidRPr="007A552C">
        <w:rPr>
          <w:b/>
          <w:bCs/>
        </w:rPr>
        <w:br/>
      </w:r>
      <w:r w:rsidRPr="007A552C">
        <w:t>4 a 6 fotografias (PNG, JPEG)</w:t>
      </w:r>
    </w:p>
    <w:p w:rsidR="00E40CBA" w:rsidRDefault="007F64A7" w:rsidP="007A552C">
      <w:r>
        <w:rPr>
          <w:noProof/>
        </w:rPr>
        <w:drawing>
          <wp:inline distT="0" distB="0" distL="0" distR="0">
            <wp:extent cx="2606400" cy="1710000"/>
            <wp:effectExtent l="0" t="0" r="3810" b="5080"/>
            <wp:docPr id="2" name="Imagem 2" descr="Uma imagem com pessoa, interior, homem, jan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4C76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64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67EA">
        <w:t xml:space="preserve">  </w:t>
      </w:r>
      <w:r>
        <w:rPr>
          <w:noProof/>
        </w:rPr>
        <w:drawing>
          <wp:inline distT="0" distB="0" distL="0" distR="0">
            <wp:extent cx="2598420" cy="1704975"/>
            <wp:effectExtent l="0" t="0" r="0" b="9525"/>
            <wp:docPr id="3" name="Imagem 3" descr="Uma imagem com interior, jan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6FAB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6581" cy="17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A7" w:rsidRDefault="007F64A7" w:rsidP="004567EA">
      <w:pPr>
        <w:spacing w:after="0"/>
      </w:pPr>
      <w:r>
        <w:rPr>
          <w:noProof/>
        </w:rPr>
        <w:lastRenderedPageBreak/>
        <w:drawing>
          <wp:inline distT="0" distB="0" distL="0" distR="0">
            <wp:extent cx="2606040" cy="1691640"/>
            <wp:effectExtent l="0" t="0" r="3810" b="3810"/>
            <wp:docPr id="4" name="Imagem 4" descr="Uma imagem com janela, árvore, in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DD7FC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6601" cy="169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567EA">
        <w:t xml:space="preserve"> </w:t>
      </w:r>
      <w:r w:rsidR="004567EA">
        <w:rPr>
          <w:noProof/>
        </w:rPr>
        <w:drawing>
          <wp:inline distT="0" distB="0" distL="0" distR="0">
            <wp:extent cx="2606040" cy="1691640"/>
            <wp:effectExtent l="0" t="0" r="3810" b="3810"/>
            <wp:docPr id="7" name="Imagem 7" descr="Uma imagem com pessoa, interior, janela, hom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7ABFD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060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7EA" w:rsidRPr="007A552C" w:rsidRDefault="004567EA" w:rsidP="004567EA">
      <w:pPr>
        <w:spacing w:after="0"/>
      </w:pPr>
    </w:p>
    <w:p w:rsidR="007A552C" w:rsidRDefault="007A552C" w:rsidP="007A552C">
      <w:r w:rsidRPr="007A552C">
        <w:rPr>
          <w:b/>
          <w:bCs/>
        </w:rPr>
        <w:t>Anexos:</w:t>
      </w:r>
      <w:r w:rsidRPr="007A552C">
        <w:rPr>
          <w:b/>
          <w:bCs/>
        </w:rPr>
        <w:br/>
      </w:r>
      <w:r w:rsidRPr="007A552C">
        <w:t>cartazes de divulgação, inquéritos realizados, planificação de tarefas, etc.</w:t>
      </w:r>
    </w:p>
    <w:p w:rsidR="00FE4143" w:rsidRDefault="00FE4143" w:rsidP="007A552C">
      <w:r>
        <w:t>Cartaz</w:t>
      </w:r>
      <w:bookmarkStart w:id="0" w:name="_GoBack"/>
      <w:bookmarkEnd w:id="0"/>
    </w:p>
    <w:p w:rsidR="004567EA" w:rsidRDefault="004567EA" w:rsidP="007A552C">
      <w:r>
        <w:rPr>
          <w:noProof/>
        </w:rPr>
        <w:drawing>
          <wp:inline distT="0" distB="0" distL="0" distR="0">
            <wp:extent cx="2606040" cy="1714500"/>
            <wp:effectExtent l="0" t="0" r="3810" b="0"/>
            <wp:docPr id="8" name="Imagem 8" descr="Uma imagem com texto, quadr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C923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15" w:rsidRDefault="00E66615" w:rsidP="007A552C">
      <w:r>
        <w:t>Verificação do consumo da totalidade do prato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81"/>
        <w:gridCol w:w="1686"/>
        <w:gridCol w:w="1769"/>
      </w:tblGrid>
      <w:tr w:rsidR="00E66615" w:rsidTr="00E66615">
        <w:tc>
          <w:tcPr>
            <w:tcW w:w="1678" w:type="dxa"/>
            <w:vMerge w:val="restart"/>
            <w:vAlign w:val="center"/>
          </w:tcPr>
          <w:p w:rsidR="00E66615" w:rsidRDefault="00E66615" w:rsidP="00E66615">
            <w:pPr>
              <w:jc w:val="center"/>
            </w:pPr>
            <w:r>
              <w:t>Data</w:t>
            </w:r>
          </w:p>
        </w:tc>
        <w:tc>
          <w:tcPr>
            <w:tcW w:w="1678" w:type="dxa"/>
            <w:vMerge w:val="restart"/>
            <w:vAlign w:val="center"/>
          </w:tcPr>
          <w:p w:rsidR="00E66615" w:rsidRDefault="00E66615" w:rsidP="00E66615">
            <w:pPr>
              <w:jc w:val="center"/>
            </w:pPr>
            <w:r>
              <w:t>Consumo</w:t>
            </w:r>
          </w:p>
        </w:tc>
        <w:tc>
          <w:tcPr>
            <w:tcW w:w="5136" w:type="dxa"/>
            <w:gridSpan w:val="3"/>
            <w:vAlign w:val="center"/>
          </w:tcPr>
          <w:p w:rsidR="00E66615" w:rsidRDefault="00E66615" w:rsidP="00E66615">
            <w:pPr>
              <w:jc w:val="center"/>
            </w:pPr>
            <w:r>
              <w:t>Prato</w:t>
            </w:r>
          </w:p>
        </w:tc>
      </w:tr>
      <w:tr w:rsidR="00E66615" w:rsidTr="00E66615">
        <w:tc>
          <w:tcPr>
            <w:tcW w:w="1678" w:type="dxa"/>
            <w:vMerge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678" w:type="dxa"/>
            <w:vMerge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681" w:type="dxa"/>
            <w:vAlign w:val="center"/>
          </w:tcPr>
          <w:p w:rsidR="00E66615" w:rsidRDefault="00E66615" w:rsidP="00E66615">
            <w:pPr>
              <w:jc w:val="center"/>
            </w:pPr>
            <w:r>
              <w:t>Sopa</w:t>
            </w:r>
          </w:p>
        </w:tc>
        <w:tc>
          <w:tcPr>
            <w:tcW w:w="1686" w:type="dxa"/>
            <w:vAlign w:val="center"/>
          </w:tcPr>
          <w:p w:rsidR="00E66615" w:rsidRDefault="00E66615" w:rsidP="00E66615">
            <w:pPr>
              <w:jc w:val="center"/>
            </w:pPr>
            <w:r>
              <w:t>Prato Principal</w:t>
            </w:r>
          </w:p>
        </w:tc>
        <w:tc>
          <w:tcPr>
            <w:tcW w:w="1769" w:type="dxa"/>
            <w:vAlign w:val="center"/>
          </w:tcPr>
          <w:p w:rsidR="00E66615" w:rsidRDefault="00E66615" w:rsidP="00E66615">
            <w:pPr>
              <w:jc w:val="center"/>
            </w:pPr>
            <w:r>
              <w:t>Sobremesa/Fruta</w:t>
            </w:r>
          </w:p>
        </w:tc>
      </w:tr>
      <w:tr w:rsidR="00E66615" w:rsidTr="00E66615">
        <w:tc>
          <w:tcPr>
            <w:tcW w:w="1678" w:type="dxa"/>
            <w:vMerge w:val="restart"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678" w:type="dxa"/>
            <w:vAlign w:val="center"/>
          </w:tcPr>
          <w:p w:rsidR="00E66615" w:rsidRDefault="00E66615" w:rsidP="00E66615">
            <w:pPr>
              <w:jc w:val="center"/>
            </w:pPr>
            <w:r>
              <w:t>Total</w:t>
            </w:r>
          </w:p>
        </w:tc>
        <w:tc>
          <w:tcPr>
            <w:tcW w:w="1681" w:type="dxa"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686" w:type="dxa"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769" w:type="dxa"/>
            <w:vAlign w:val="center"/>
          </w:tcPr>
          <w:p w:rsidR="00E66615" w:rsidRDefault="00E66615" w:rsidP="00E66615">
            <w:pPr>
              <w:jc w:val="center"/>
            </w:pPr>
          </w:p>
        </w:tc>
      </w:tr>
      <w:tr w:rsidR="00E66615" w:rsidTr="00E66615">
        <w:tc>
          <w:tcPr>
            <w:tcW w:w="1678" w:type="dxa"/>
            <w:vMerge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678" w:type="dxa"/>
            <w:vAlign w:val="center"/>
          </w:tcPr>
          <w:p w:rsidR="00E66615" w:rsidRDefault="00E66615" w:rsidP="00E66615">
            <w:pPr>
              <w:jc w:val="center"/>
            </w:pPr>
            <w:r>
              <w:t>Parcial</w:t>
            </w:r>
          </w:p>
        </w:tc>
        <w:tc>
          <w:tcPr>
            <w:tcW w:w="1681" w:type="dxa"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686" w:type="dxa"/>
            <w:vAlign w:val="center"/>
          </w:tcPr>
          <w:p w:rsidR="00E66615" w:rsidRDefault="00E66615" w:rsidP="00E66615">
            <w:pPr>
              <w:jc w:val="center"/>
            </w:pPr>
          </w:p>
        </w:tc>
        <w:tc>
          <w:tcPr>
            <w:tcW w:w="1769" w:type="dxa"/>
            <w:vAlign w:val="center"/>
          </w:tcPr>
          <w:p w:rsidR="00E66615" w:rsidRDefault="00E66615" w:rsidP="00E66615">
            <w:pPr>
              <w:jc w:val="center"/>
            </w:pPr>
          </w:p>
        </w:tc>
      </w:tr>
    </w:tbl>
    <w:p w:rsidR="00E66615" w:rsidRPr="007A552C" w:rsidRDefault="00E66615" w:rsidP="007A552C"/>
    <w:p w:rsidR="007A552C" w:rsidRPr="007A552C" w:rsidRDefault="007A552C" w:rsidP="007A552C">
      <w:pPr>
        <w:rPr>
          <w:vanish/>
        </w:rPr>
      </w:pPr>
      <w:r w:rsidRPr="007A552C">
        <w:rPr>
          <w:vanish/>
        </w:rPr>
        <w:t>Parte inferior do formulário</w:t>
      </w:r>
    </w:p>
    <w:p w:rsidR="009D2CE5" w:rsidRPr="007A552C" w:rsidRDefault="009D2CE5" w:rsidP="007A552C"/>
    <w:sectPr w:rsidR="009D2CE5" w:rsidRPr="007A5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2C"/>
    <w:rsid w:val="00095E70"/>
    <w:rsid w:val="004567EA"/>
    <w:rsid w:val="007A552C"/>
    <w:rsid w:val="007F64A7"/>
    <w:rsid w:val="008D3EBE"/>
    <w:rsid w:val="009D2CE5"/>
    <w:rsid w:val="00E40CBA"/>
    <w:rsid w:val="00E66615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42F2D"/>
  <w15:chartTrackingRefBased/>
  <w15:docId w15:val="{47CEA3A0-D311-4B78-BB45-E6BD2F75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6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220">
              <w:marLeft w:val="-18928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48" w:space="23" w:color="7BC897"/>
                <w:right w:val="none" w:sz="0" w:space="0" w:color="auto"/>
              </w:divBdr>
              <w:divsChild>
                <w:div w:id="665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17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4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15" w:color="D9D9D9"/>
                                    <w:left w:val="single" w:sz="6" w:space="15" w:color="D9D9D9"/>
                                    <w:bottom w:val="single" w:sz="6" w:space="15" w:color="D9D9D9"/>
                                    <w:right w:val="single" w:sz="6" w:space="15" w:color="D9D9D9"/>
                                  </w:divBdr>
                                  <w:divsChild>
                                    <w:div w:id="177847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6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5" w:color="auto"/>
                                                    <w:bottom w:val="single" w:sz="6" w:space="0" w:color="auto"/>
                                                    <w:right w:val="single" w:sz="6" w:space="6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0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1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Teixeira</dc:creator>
  <cp:keywords/>
  <dc:description/>
  <cp:lastModifiedBy>Arlete Teixeira</cp:lastModifiedBy>
  <cp:revision>3</cp:revision>
  <dcterms:created xsi:type="dcterms:W3CDTF">2019-06-26T19:52:00Z</dcterms:created>
  <dcterms:modified xsi:type="dcterms:W3CDTF">2019-06-26T22:37:00Z</dcterms:modified>
</cp:coreProperties>
</file>