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5" w:rsidRDefault="00920BE9">
      <w:r>
        <w:t>Trabalho elaborado por uma aluna do 2º ano do Colégio Nossa Senhora da Assunção – Famalicão – Anadia.</w:t>
      </w:r>
    </w:p>
    <w:p w:rsidR="00920BE9" w:rsidRDefault="00920BE9">
      <w:r>
        <w:t>A aluna realizou o trabalho proposto com a colaboração da família.</w:t>
      </w:r>
    </w:p>
    <w:p w:rsidR="00920BE9" w:rsidRDefault="00920BE9">
      <w:r>
        <w:t>Trata-se de uma viagem realizada por uma banana e um morango.</w:t>
      </w:r>
    </w:p>
    <w:p w:rsidR="00A16C99" w:rsidRDefault="00A16C99">
      <w:r>
        <w:t>A aluna escolheu estes dois frutos porque gosta muito de fruta e em particular destes dois frutos.</w:t>
      </w:r>
    </w:p>
    <w:p w:rsidR="00A16C99" w:rsidRDefault="00A16C99">
      <w:r>
        <w:t>Analisou a proveniência destes frutos e baseada nas informações recolhidas elaborou o trabalho apresentado.</w:t>
      </w:r>
      <w:bookmarkStart w:id="0" w:name="_GoBack"/>
      <w:bookmarkEnd w:id="0"/>
    </w:p>
    <w:sectPr w:rsidR="00A16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B"/>
    <w:rsid w:val="00920BE9"/>
    <w:rsid w:val="009B6D8B"/>
    <w:rsid w:val="00A16C99"/>
    <w:rsid w:val="00B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Filipe Varanda</dc:creator>
  <cp:keywords/>
  <dc:description/>
  <cp:lastModifiedBy>Bruno Filipe Varanda</cp:lastModifiedBy>
  <cp:revision>5</cp:revision>
  <dcterms:created xsi:type="dcterms:W3CDTF">2020-05-30T12:22:00Z</dcterms:created>
  <dcterms:modified xsi:type="dcterms:W3CDTF">2020-06-01T09:16:00Z</dcterms:modified>
</cp:coreProperties>
</file>