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C384" w14:textId="77777777" w:rsidR="008F5DE0" w:rsidRDefault="00576482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50E6CEA0" wp14:editId="4191A492">
            <wp:extent cx="2333625" cy="1962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ijo rala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Queijo ralado</w:t>
      </w:r>
    </w:p>
    <w:p w14:paraId="433D7EB6" w14:textId="77777777" w:rsidR="00576482" w:rsidRDefault="00576482">
      <w:r>
        <w:rPr>
          <w:noProof/>
          <w:lang w:eastAsia="pt-PT"/>
        </w:rPr>
        <w:drawing>
          <wp:inline distT="0" distB="0" distL="0" distR="0" wp14:anchorId="0B6343B8" wp14:editId="7A2992AD">
            <wp:extent cx="2543175" cy="1800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sic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Salsicha</w:t>
      </w:r>
    </w:p>
    <w:p w14:paraId="2932EB34" w14:textId="77777777" w:rsidR="00576482" w:rsidRDefault="00576482">
      <w:r>
        <w:rPr>
          <w:noProof/>
          <w:lang w:eastAsia="pt-PT"/>
        </w:rPr>
        <w:drawing>
          <wp:inline distT="0" distB="0" distL="0" distR="0" wp14:anchorId="27ECF6D4" wp14:editId="48C5DFC8">
            <wp:extent cx="2466975" cy="1847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tade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Mortadela</w:t>
      </w:r>
    </w:p>
    <w:p w14:paraId="2175F0A0" w14:textId="77777777" w:rsidR="00576482" w:rsidRDefault="00576482">
      <w:r>
        <w:rPr>
          <w:noProof/>
          <w:lang w:eastAsia="pt-PT"/>
        </w:rPr>
        <w:drawing>
          <wp:inline distT="0" distB="0" distL="0" distR="0" wp14:anchorId="6A26E168" wp14:editId="70A2463E">
            <wp:extent cx="2533650" cy="1809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ã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Pão</w:t>
      </w:r>
    </w:p>
    <w:p w14:paraId="449CEF95" w14:textId="77777777" w:rsidR="00576482" w:rsidRDefault="00576482">
      <w:r>
        <w:rPr>
          <w:noProof/>
          <w:lang w:eastAsia="pt-PT"/>
        </w:rPr>
        <w:lastRenderedPageBreak/>
        <w:drawing>
          <wp:inline distT="0" distB="0" distL="0" distR="0" wp14:anchorId="1C6DB535" wp14:editId="37CD6F52">
            <wp:extent cx="2495550" cy="18383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do de galin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Caldo de galinha</w:t>
      </w:r>
    </w:p>
    <w:p w14:paraId="53A00F94" w14:textId="77777777" w:rsidR="00576482" w:rsidRDefault="00576482"/>
    <w:p w14:paraId="3E82828C" w14:textId="77777777" w:rsidR="00576482" w:rsidRDefault="00576482" w:rsidP="00576482">
      <w:pPr>
        <w:pStyle w:val="NoSpacing"/>
        <w:jc w:val="both"/>
      </w:pPr>
      <w:r>
        <w:t>O consumo excessivo do sal está associado ao desenvolvimento da hipertensão arterial, doenças cardiovasculares e renais e outras doenças, que estão entre as primeiras causas de internações e óbitos no Mundo. O sódio já faz parte naturalmente dos alimentos, mas a parte excessiva de sódio, principalmente sal de cozinha, é adicionada pelos consumidores e produtores, durante a preparação, consumo e fabricação dos alimentos.</w:t>
      </w:r>
    </w:p>
    <w:p w14:paraId="2FD71046" w14:textId="77777777" w:rsidR="00576482" w:rsidRDefault="00576482" w:rsidP="00576482">
      <w:pPr>
        <w:pStyle w:val="NoSpacing"/>
        <w:jc w:val="both"/>
      </w:pPr>
    </w:p>
    <w:p w14:paraId="689817FB" w14:textId="77777777" w:rsidR="00576482" w:rsidRDefault="00576482" w:rsidP="00576482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>A </w:t>
      </w:r>
      <w:hyperlink r:id="rId9" w:tgtFrame="_blank" w:history="1">
        <w:r>
          <w:rPr>
            <w:rStyle w:val="Hyperlink"/>
            <w:rFonts w:ascii="Arial" w:hAnsi="Arial" w:cs="Arial"/>
            <w:color w:val="0088CC"/>
            <w:sz w:val="21"/>
            <w:szCs w:val="21"/>
            <w:shd w:val="clear" w:color="auto" w:fill="FFFFFF"/>
          </w:rPr>
          <w:t>Organização Mundial da Saúde</w:t>
        </w:r>
      </w:hyperlink>
      <w:r>
        <w:rPr>
          <w:shd w:val="clear" w:color="auto" w:fill="FFFFFF"/>
        </w:rPr>
        <w:t> (OMS) recomenda um consumo máximo de 2000mg (2g) de sódio por pessoa ao dia, o que equivale a 5g de sal (40% do sal é composto de sódio).</w:t>
      </w:r>
    </w:p>
    <w:p w14:paraId="2DDCEE1F" w14:textId="77777777" w:rsidR="00576482" w:rsidRDefault="00576482" w:rsidP="00576482">
      <w:pPr>
        <w:pStyle w:val="NoSpacing"/>
        <w:jc w:val="both"/>
      </w:pPr>
    </w:p>
    <w:p w14:paraId="0FA7F15C" w14:textId="77777777" w:rsidR="00576482" w:rsidRDefault="00576482" w:rsidP="00576482">
      <w:pPr>
        <w:pStyle w:val="NoSpacing"/>
        <w:jc w:val="both"/>
      </w:pPr>
      <w:r>
        <w:t>Uma das maneiras mais práticas de se diminuir o consumo de sal é comparar a quantidade de sódio nos alimentos. É importante observar as informações nutricionais contidas no verso das embalagens. “Opte sempre por escolher aquele que possui menos sódio. Se a quantidade de sódio for superior a 400mg em 100g do alimento, este é considerado um alimento rico em sódio, sendo prejudicial à saúde e deve ser evitado.</w:t>
      </w:r>
    </w:p>
    <w:p w14:paraId="38E2FE96" w14:textId="77777777" w:rsidR="00576482" w:rsidRDefault="00576482" w:rsidP="00576482">
      <w:pPr>
        <w:pStyle w:val="NoSpacing"/>
      </w:pPr>
    </w:p>
    <w:p w14:paraId="774D81C0" w14:textId="77777777" w:rsidR="00576482" w:rsidRDefault="00576482" w:rsidP="00576482">
      <w:pPr>
        <w:pStyle w:val="NoSpacing"/>
      </w:pPr>
    </w:p>
    <w:p w14:paraId="7377AAF8" w14:textId="77777777" w:rsidR="00576482" w:rsidRDefault="00576482"/>
    <w:sectPr w:rsidR="0057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82"/>
    <w:rsid w:val="00576482"/>
    <w:rsid w:val="007F4EC6"/>
    <w:rsid w:val="008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E6DB3"/>
  <w15:chartTrackingRefBased/>
  <w15:docId w15:val="{E7503790-3B21-46AD-9FE0-D361228D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4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1"/>
    <w:qFormat/>
    <w:rsid w:val="0057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who.int/countries/bra/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Microsoft Office User</cp:lastModifiedBy>
  <cp:revision>2</cp:revision>
  <dcterms:created xsi:type="dcterms:W3CDTF">2020-05-30T18:09:00Z</dcterms:created>
  <dcterms:modified xsi:type="dcterms:W3CDTF">2020-05-30T18:09:00Z</dcterms:modified>
</cp:coreProperties>
</file>